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AA" w:rsidRDefault="00A634AA" w:rsidP="00A634AA">
      <w:pPr>
        <w:jc w:val="center"/>
      </w:pPr>
      <w:r>
        <w:rPr>
          <w:noProof/>
          <w:lang w:val="ru-RU" w:eastAsia="ru-RU"/>
        </w:rPr>
        <w:drawing>
          <wp:inline distT="0" distB="0" distL="0" distR="0" wp14:anchorId="23C00393" wp14:editId="1855D255">
            <wp:extent cx="952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2963" t="18057" r="41620" b="42360"/>
                    <a:stretch>
                      <a:fillRect/>
                    </a:stretch>
                  </pic:blipFill>
                  <pic:spPr bwMode="auto">
                    <a:xfrm>
                      <a:off x="0" y="0"/>
                      <a:ext cx="952500" cy="695325"/>
                    </a:xfrm>
                    <a:prstGeom prst="rect">
                      <a:avLst/>
                    </a:prstGeom>
                    <a:noFill/>
                    <a:ln>
                      <a:noFill/>
                    </a:ln>
                  </pic:spPr>
                </pic:pic>
              </a:graphicData>
            </a:graphic>
          </wp:inline>
        </w:drawing>
      </w:r>
    </w:p>
    <w:p w:rsidR="00A634AA" w:rsidRDefault="00A634AA" w:rsidP="00A634AA">
      <w:pPr>
        <w:jc w:val="center"/>
      </w:pPr>
      <w:r>
        <w:t>УКРАЇНА</w:t>
      </w:r>
    </w:p>
    <w:p w:rsidR="00A634AA" w:rsidRDefault="00A634AA" w:rsidP="00A634AA">
      <w:pPr>
        <w:jc w:val="center"/>
      </w:pPr>
      <w:r>
        <w:t>МІСЦЕВЕ САМОВРЯДУВАННЯ</w:t>
      </w:r>
    </w:p>
    <w:p w:rsidR="00A634AA" w:rsidRDefault="00A634AA" w:rsidP="00A634AA">
      <w:pPr>
        <w:jc w:val="center"/>
        <w:rPr>
          <w:b/>
        </w:rPr>
      </w:pPr>
      <w:r>
        <w:rPr>
          <w:b/>
        </w:rPr>
        <w:t xml:space="preserve">СОФІЇВСЬКА СЕЛИЩНА РАДА </w:t>
      </w:r>
    </w:p>
    <w:p w:rsidR="00A634AA" w:rsidRDefault="00A634AA" w:rsidP="00A634AA">
      <w:pPr>
        <w:jc w:val="center"/>
      </w:pPr>
      <w:r>
        <w:rPr>
          <w:lang w:val="ru-RU"/>
        </w:rPr>
        <w:t>КРИВОР</w:t>
      </w:r>
      <w:r>
        <w:t>ІЗЬКОГО РАЙОНУ ДНІПРОПЕТРОВСЬКОЇ ОБЛАСТІ</w:t>
      </w:r>
    </w:p>
    <w:p w:rsidR="00A634AA" w:rsidRDefault="00A634AA" w:rsidP="00A634AA">
      <w:pPr>
        <w:jc w:val="center"/>
      </w:pPr>
    </w:p>
    <w:p w:rsidR="00A634AA" w:rsidRDefault="00437D6E" w:rsidP="00A634AA">
      <w:pPr>
        <w:jc w:val="center"/>
      </w:pPr>
      <w:r>
        <w:t xml:space="preserve">ВОСЬМОГО </w:t>
      </w:r>
      <w:r w:rsidR="00A634AA">
        <w:t>СКЛИКАННЯ</w:t>
      </w:r>
    </w:p>
    <w:p w:rsidR="00A634AA" w:rsidRDefault="00A634AA" w:rsidP="00A634AA">
      <w:pPr>
        <w:jc w:val="center"/>
      </w:pPr>
      <w:r>
        <w:t xml:space="preserve"> ________________  СЕСІЯ</w:t>
      </w:r>
    </w:p>
    <w:p w:rsidR="00A634AA" w:rsidRDefault="00A634AA" w:rsidP="00A634AA">
      <w:pPr>
        <w:jc w:val="center"/>
      </w:pPr>
    </w:p>
    <w:p w:rsidR="00A634AA" w:rsidRDefault="00A634AA" w:rsidP="00A634AA">
      <w:pPr>
        <w:jc w:val="center"/>
      </w:pPr>
      <w:r>
        <w:t>ПРОЄКТ РІШЕННЯ</w:t>
      </w:r>
    </w:p>
    <w:p w:rsidR="00A634AA" w:rsidRDefault="00A634AA" w:rsidP="00A634AA">
      <w:pPr>
        <w:jc w:val="center"/>
      </w:pPr>
    </w:p>
    <w:p w:rsidR="00A634AA" w:rsidRDefault="00A634AA" w:rsidP="00A634AA">
      <w:r>
        <w:tab/>
        <w:t>смт Софіївка</w:t>
      </w:r>
      <w:r>
        <w:tab/>
      </w:r>
      <w:r>
        <w:tab/>
      </w:r>
      <w:r>
        <w:tab/>
        <w:t xml:space="preserve">   № ________/</w:t>
      </w:r>
      <w:r w:rsidRPr="001817DB">
        <w:rPr>
          <w:lang w:val="en-US"/>
        </w:rPr>
        <w:t>VIII</w:t>
      </w:r>
      <w:r>
        <w:tab/>
        <w:t xml:space="preserve">         __________ 2022 року</w:t>
      </w:r>
    </w:p>
    <w:p w:rsidR="00A9531B" w:rsidRPr="00B13673" w:rsidRDefault="00A9531B" w:rsidP="00A9531B">
      <w:pPr>
        <w:pStyle w:val="HTML"/>
        <w:spacing w:line="276" w:lineRule="auto"/>
        <w:rPr>
          <w:rFonts w:ascii="Times New Roman" w:hAnsi="Times New Roman" w:cs="Times New Roman"/>
          <w:b/>
          <w:bCs/>
          <w:noProof/>
          <w:sz w:val="28"/>
          <w:szCs w:val="28"/>
          <w:lang w:eastAsia="ru-RU"/>
        </w:rPr>
      </w:pPr>
    </w:p>
    <w:p w:rsidR="00A9531B" w:rsidRPr="00B13673" w:rsidRDefault="00A9531B" w:rsidP="00A9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sz w:val="28"/>
          <w:szCs w:val="28"/>
        </w:rPr>
      </w:pPr>
    </w:p>
    <w:p w:rsidR="00A9531B" w:rsidRPr="00B13673" w:rsidRDefault="00A9531B" w:rsidP="0050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rPr>
      </w:pPr>
    </w:p>
    <w:p w:rsidR="00F60AE1" w:rsidRPr="00A634AA" w:rsidRDefault="00F60AE1" w:rsidP="00F6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sz w:val="28"/>
          <w:szCs w:val="28"/>
          <w:lang w:val="ru-RU"/>
        </w:rPr>
      </w:pPr>
      <w:r w:rsidRPr="009419E1">
        <w:rPr>
          <w:b/>
          <w:sz w:val="28"/>
          <w:szCs w:val="28"/>
        </w:rPr>
        <w:t xml:space="preserve">Про </w:t>
      </w:r>
      <w:r>
        <w:rPr>
          <w:b/>
          <w:sz w:val="28"/>
          <w:szCs w:val="28"/>
        </w:rPr>
        <w:t xml:space="preserve">ліквідацію </w:t>
      </w:r>
      <w:r w:rsidRPr="00A634AA">
        <w:rPr>
          <w:rFonts w:eastAsia="Calibri"/>
          <w:b/>
          <w:sz w:val="28"/>
          <w:szCs w:val="28"/>
          <w:lang w:val="ru-RU"/>
        </w:rPr>
        <w:t>КОМУНАЛЬНОГО ЗАКЛАДУ «СОФ</w:t>
      </w:r>
      <w:r w:rsidRPr="00A634AA">
        <w:rPr>
          <w:rFonts w:eastAsia="Calibri"/>
          <w:b/>
          <w:sz w:val="28"/>
          <w:szCs w:val="28"/>
        </w:rPr>
        <w:t>ІЇ</w:t>
      </w:r>
      <w:r w:rsidRPr="00A634AA">
        <w:rPr>
          <w:rFonts w:eastAsia="Calibri"/>
          <w:b/>
          <w:sz w:val="28"/>
          <w:szCs w:val="28"/>
          <w:lang w:val="ru-RU"/>
        </w:rPr>
        <w:t xml:space="preserve">ВСЬКА </w:t>
      </w:r>
    </w:p>
    <w:p w:rsidR="00F60AE1" w:rsidRPr="00A634AA" w:rsidRDefault="00F60AE1" w:rsidP="00F6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sz w:val="28"/>
          <w:szCs w:val="28"/>
          <w:lang w:val="ru-RU"/>
        </w:rPr>
      </w:pPr>
      <w:r w:rsidRPr="00A634AA">
        <w:rPr>
          <w:rFonts w:eastAsia="Calibri"/>
          <w:b/>
          <w:sz w:val="28"/>
          <w:szCs w:val="28"/>
        </w:rPr>
        <w:t>ВЕЧІРНЯ ШКОЛА»</w:t>
      </w:r>
      <w:r w:rsidRPr="00A634AA">
        <w:rPr>
          <w:rFonts w:eastAsia="Calibri"/>
          <w:b/>
          <w:sz w:val="28"/>
          <w:szCs w:val="28"/>
          <w:lang w:val="ru-RU"/>
        </w:rPr>
        <w:t xml:space="preserve"> </w:t>
      </w:r>
      <w:r w:rsidRPr="00A634AA">
        <w:rPr>
          <w:b/>
          <w:sz w:val="28"/>
          <w:szCs w:val="28"/>
        </w:rPr>
        <w:t>СОФІЇВСЬКОЇ СЕЛИЩНОЇ РАДИ</w:t>
      </w:r>
    </w:p>
    <w:p w:rsidR="00F60AE1" w:rsidRPr="00A634AA" w:rsidRDefault="00F60AE1" w:rsidP="00F60AE1">
      <w:pPr>
        <w:jc w:val="center"/>
        <w:rPr>
          <w:b/>
          <w:sz w:val="28"/>
          <w:szCs w:val="28"/>
        </w:rPr>
      </w:pPr>
      <w:r w:rsidRPr="00A634AA">
        <w:rPr>
          <w:b/>
          <w:sz w:val="28"/>
          <w:szCs w:val="28"/>
        </w:rPr>
        <w:t xml:space="preserve"> СОФІЇВСЬКОГО РАЙОНУ ДНІПРОПЕТРОВСЬКОЇ ОБЛАСТІ</w:t>
      </w:r>
    </w:p>
    <w:p w:rsidR="00F60AE1" w:rsidRPr="00CF5A82" w:rsidRDefault="00F60AE1" w:rsidP="00F60AE1">
      <w:pPr>
        <w:jc w:val="center"/>
        <w:rPr>
          <w:color w:val="000000"/>
          <w:sz w:val="28"/>
          <w:szCs w:val="28"/>
        </w:rPr>
      </w:pPr>
    </w:p>
    <w:p w:rsidR="00F60AE1" w:rsidRPr="00CF5A82" w:rsidRDefault="00F60AE1" w:rsidP="00F60AE1">
      <w:pPr>
        <w:ind w:firstLine="709"/>
        <w:jc w:val="both"/>
        <w:rPr>
          <w:bCs/>
          <w:color w:val="000000"/>
          <w:sz w:val="28"/>
          <w:szCs w:val="28"/>
          <w:shd w:val="clear" w:color="auto" w:fill="FFFFFF"/>
        </w:rPr>
      </w:pPr>
    </w:p>
    <w:p w:rsidR="00F60AE1" w:rsidRPr="00CF5A82" w:rsidRDefault="00F60AE1" w:rsidP="00F60AE1">
      <w:pPr>
        <w:ind w:firstLine="709"/>
        <w:jc w:val="both"/>
        <w:rPr>
          <w:bCs/>
          <w:color w:val="000000"/>
          <w:sz w:val="28"/>
          <w:szCs w:val="28"/>
          <w:shd w:val="clear" w:color="auto" w:fill="FFFFFF"/>
        </w:rPr>
      </w:pPr>
      <w:r w:rsidRPr="00CF5A82">
        <w:rPr>
          <w:bCs/>
          <w:color w:val="000000"/>
          <w:sz w:val="28"/>
          <w:szCs w:val="28"/>
          <w:shd w:val="clear" w:color="auto" w:fill="FFFFFF"/>
        </w:rPr>
        <w:t xml:space="preserve">Відповідно </w:t>
      </w:r>
      <w:r>
        <w:rPr>
          <w:bCs/>
          <w:color w:val="000000"/>
          <w:sz w:val="28"/>
          <w:szCs w:val="28"/>
          <w:shd w:val="clear" w:color="auto" w:fill="FFFFFF"/>
        </w:rPr>
        <w:t xml:space="preserve">до </w:t>
      </w:r>
      <w:r w:rsidRPr="00CF5A82">
        <w:rPr>
          <w:bCs/>
          <w:color w:val="000000"/>
          <w:sz w:val="28"/>
          <w:szCs w:val="28"/>
          <w:shd w:val="clear" w:color="auto" w:fill="FFFFFF"/>
        </w:rPr>
        <w:t>Закону України «</w:t>
      </w:r>
      <w:r w:rsidRPr="00CF5A82">
        <w:rPr>
          <w:color w:val="000000"/>
          <w:sz w:val="28"/>
          <w:szCs w:val="28"/>
        </w:rPr>
        <w:t xml:space="preserve">Про місцеве самоврядування в Україні», Цивільного кодексу України, </w:t>
      </w:r>
      <w:r>
        <w:rPr>
          <w:color w:val="000000"/>
          <w:sz w:val="28"/>
          <w:szCs w:val="28"/>
        </w:rPr>
        <w:t xml:space="preserve">законів України </w:t>
      </w:r>
      <w:r w:rsidRPr="00B13673">
        <w:rPr>
          <w:color w:val="000000"/>
          <w:sz w:val="28"/>
          <w:szCs w:val="28"/>
        </w:rPr>
        <w:t>«Про освіту</w:t>
      </w:r>
      <w:r w:rsidRPr="00B13673">
        <w:rPr>
          <w:sz w:val="28"/>
          <w:szCs w:val="28"/>
        </w:rPr>
        <w:t>», «Про загальну середню освіту»</w:t>
      </w:r>
      <w:r>
        <w:rPr>
          <w:sz w:val="28"/>
          <w:szCs w:val="28"/>
        </w:rPr>
        <w:t xml:space="preserve">, </w:t>
      </w:r>
      <w:r w:rsidRPr="00396F9C">
        <w:rPr>
          <w:sz w:val="28"/>
          <w:szCs w:val="28"/>
        </w:rPr>
        <w:t>«Про державну реєстрацію юридичних осіб, фізичних осіб-підприємців та громадських формувань</w:t>
      </w:r>
      <w:r>
        <w:rPr>
          <w:sz w:val="28"/>
          <w:szCs w:val="28"/>
        </w:rPr>
        <w:t>»,</w:t>
      </w:r>
      <w:r w:rsidRPr="00CF5A82">
        <w:rPr>
          <w:bCs/>
          <w:color w:val="000000"/>
          <w:sz w:val="28"/>
          <w:szCs w:val="28"/>
          <w:shd w:val="clear" w:color="auto" w:fill="FFFFFF"/>
        </w:rPr>
        <w:t xml:space="preserve"> селищна рада вирішила:</w:t>
      </w:r>
    </w:p>
    <w:p w:rsidR="00F60AE1" w:rsidRPr="00CF5A82" w:rsidRDefault="00F60AE1" w:rsidP="00F60AE1">
      <w:pPr>
        <w:ind w:firstLine="709"/>
        <w:jc w:val="both"/>
        <w:rPr>
          <w:bCs/>
          <w:color w:val="000000"/>
          <w:sz w:val="28"/>
          <w:szCs w:val="28"/>
          <w:shd w:val="clear" w:color="auto" w:fill="FFFFFF"/>
        </w:rPr>
      </w:pPr>
    </w:p>
    <w:p w:rsidR="00F60AE1" w:rsidRPr="00ED4FDA" w:rsidRDefault="00F60AE1" w:rsidP="00F60AE1">
      <w:pPr>
        <w:numPr>
          <w:ilvl w:val="0"/>
          <w:numId w:val="2"/>
        </w:numPr>
        <w:tabs>
          <w:tab w:val="num" w:pos="900"/>
        </w:tabs>
        <w:ind w:left="0" w:firstLine="540"/>
        <w:jc w:val="both"/>
        <w:rPr>
          <w:sz w:val="28"/>
          <w:szCs w:val="28"/>
        </w:rPr>
      </w:pPr>
      <w:r>
        <w:rPr>
          <w:color w:val="000000"/>
          <w:sz w:val="28"/>
          <w:szCs w:val="28"/>
        </w:rPr>
        <w:t>Припинити</w:t>
      </w:r>
      <w:r w:rsidRPr="00ED4FDA">
        <w:rPr>
          <w:color w:val="000000"/>
          <w:sz w:val="28"/>
          <w:szCs w:val="28"/>
        </w:rPr>
        <w:t xml:space="preserve"> юридичну особу </w:t>
      </w:r>
      <w:r w:rsidRPr="00F60AE1">
        <w:rPr>
          <w:sz w:val="28"/>
          <w:szCs w:val="28"/>
        </w:rPr>
        <w:t>КОМУНАЛЬНИЙ ЗАКЛАД «СОФІЇВСЬКА ВЕЧІРНЯ ШКОЛА» СОФІЇВСЬКОЇ СЕЛИЩНОЇ РАДИ СОФІЇВСЬКОГО РАЙОНУ ДНІПРОПЕТРОВСЬКОЇ ОБЛАСТІ</w:t>
      </w:r>
      <w:r>
        <w:rPr>
          <w:sz w:val="28"/>
          <w:szCs w:val="28"/>
        </w:rPr>
        <w:t xml:space="preserve"> </w:t>
      </w:r>
      <w:r w:rsidRPr="00B13673">
        <w:rPr>
          <w:rFonts w:eastAsia="Calibri"/>
          <w:sz w:val="28"/>
          <w:szCs w:val="28"/>
        </w:rPr>
        <w:t>(</w:t>
      </w:r>
      <w:r w:rsidRPr="00946082">
        <w:rPr>
          <w:rFonts w:eastAsia="Calibri"/>
          <w:sz w:val="28"/>
          <w:szCs w:val="28"/>
        </w:rPr>
        <w:t xml:space="preserve">код ЄДРПОУ </w:t>
      </w:r>
      <w:r w:rsidRPr="00946082">
        <w:rPr>
          <w:color w:val="000000"/>
          <w:sz w:val="28"/>
          <w:szCs w:val="28"/>
          <w:shd w:val="clear" w:color="auto" w:fill="FFFFFF"/>
        </w:rPr>
        <w:t>26236912)</w:t>
      </w:r>
      <w:r w:rsidRPr="00B13673">
        <w:rPr>
          <w:color w:val="000000"/>
          <w:sz w:val="28"/>
          <w:szCs w:val="28"/>
          <w:shd w:val="clear" w:color="auto" w:fill="FFFFFF"/>
        </w:rPr>
        <w:t xml:space="preserve"> </w:t>
      </w:r>
      <w:r>
        <w:rPr>
          <w:color w:val="000000"/>
          <w:sz w:val="28"/>
          <w:szCs w:val="28"/>
        </w:rPr>
        <w:t>шляхом ліквідації</w:t>
      </w:r>
      <w:r w:rsidRPr="00ED4FDA">
        <w:rPr>
          <w:color w:val="000000"/>
          <w:sz w:val="28"/>
          <w:szCs w:val="28"/>
        </w:rPr>
        <w:t>.</w:t>
      </w:r>
    </w:p>
    <w:p w:rsidR="00F60AE1" w:rsidRPr="00F60AE1" w:rsidRDefault="00F60AE1" w:rsidP="00F60AE1">
      <w:pPr>
        <w:pStyle w:val="HTML"/>
        <w:numPr>
          <w:ilvl w:val="0"/>
          <w:numId w:val="2"/>
        </w:numPr>
        <w:tabs>
          <w:tab w:val="clear" w:pos="916"/>
          <w:tab w:val="clear" w:pos="1560"/>
          <w:tab w:val="left" w:pos="851"/>
          <w:tab w:val="num" w:pos="1418"/>
        </w:tabs>
        <w:ind w:left="0" w:firstLine="540"/>
        <w:jc w:val="both"/>
        <w:rPr>
          <w:rFonts w:ascii="Times New Roman" w:hAnsi="Times New Roman" w:cs="Times New Roman"/>
          <w:sz w:val="28"/>
          <w:szCs w:val="28"/>
        </w:rPr>
      </w:pPr>
      <w:r w:rsidRPr="00F60AE1">
        <w:rPr>
          <w:rFonts w:ascii="Times New Roman" w:hAnsi="Times New Roman" w:cs="Times New Roman"/>
          <w:sz w:val="28"/>
          <w:szCs w:val="28"/>
        </w:rPr>
        <w:t xml:space="preserve">Створити ліквідаційну комісію КОМУНАЛЬНОГО ЗАКЛАДУ «СОФІЇВСЬКА ВЕЧІРНЯ ШКОЛА» СОФІЇВСЬКОЇ СЕЛИЩНОЇ РАДИ СОФІЇВСЬКОГО РАЙОНУ ДНІПРОПЕТРОВСЬКОЇ ОБЛАСТІ </w:t>
      </w:r>
      <w:r w:rsidRPr="00F60AE1">
        <w:rPr>
          <w:rFonts w:ascii="Times New Roman" w:eastAsia="Calibri" w:hAnsi="Times New Roman" w:cs="Times New Roman"/>
          <w:sz w:val="28"/>
          <w:szCs w:val="28"/>
        </w:rPr>
        <w:t xml:space="preserve">(код ЄДРПОУ </w:t>
      </w:r>
      <w:r w:rsidRPr="00F60AE1">
        <w:rPr>
          <w:rFonts w:ascii="Times New Roman" w:hAnsi="Times New Roman" w:cs="Times New Roman"/>
          <w:color w:val="000000"/>
          <w:sz w:val="28"/>
          <w:szCs w:val="28"/>
          <w:shd w:val="clear" w:color="auto" w:fill="FFFFFF"/>
        </w:rPr>
        <w:t xml:space="preserve">26236912) </w:t>
      </w:r>
      <w:r w:rsidRPr="00F60AE1">
        <w:rPr>
          <w:rFonts w:ascii="Times New Roman" w:hAnsi="Times New Roman" w:cs="Times New Roman"/>
          <w:sz w:val="28"/>
          <w:szCs w:val="28"/>
        </w:rPr>
        <w:t>у складі згідно додатку.</w:t>
      </w:r>
    </w:p>
    <w:p w:rsidR="00F60AE1" w:rsidRPr="005F6FF7" w:rsidRDefault="00F60AE1" w:rsidP="00F60AE1">
      <w:pPr>
        <w:pStyle w:val="HTML"/>
        <w:numPr>
          <w:ilvl w:val="0"/>
          <w:numId w:val="2"/>
        </w:numPr>
        <w:tabs>
          <w:tab w:val="clear" w:pos="91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Визначити місцем знаходження ліквідаційної комісії </w:t>
      </w:r>
      <w:r w:rsidRPr="00F60AE1">
        <w:rPr>
          <w:rFonts w:ascii="Times New Roman" w:hAnsi="Times New Roman" w:cs="Times New Roman"/>
          <w:sz w:val="28"/>
          <w:szCs w:val="28"/>
        </w:rPr>
        <w:t>КОМУНАЛЬНОГО ЗАКЛАДУ «СОФІЇВСЬКА ВЕЧІРНЯ ШКОЛА» СОФІЇВСЬКОЇ СЕЛИЩНОЇ РАДИ СОФІЇВСЬКОГО РАЙОНУ ДНІПРОПЕТРОВСЬКОЇ ОБЛАСТІ</w:t>
      </w:r>
      <w:r>
        <w:rPr>
          <w:rFonts w:ascii="Times New Roman" w:hAnsi="Times New Roman" w:cs="Times New Roman"/>
          <w:sz w:val="28"/>
          <w:szCs w:val="28"/>
        </w:rPr>
        <w:t xml:space="preserve">: </w:t>
      </w:r>
      <w:r>
        <w:rPr>
          <w:rFonts w:ascii="Times New Roman" w:hAnsi="Times New Roman"/>
          <w:sz w:val="28"/>
          <w:szCs w:val="28"/>
        </w:rPr>
        <w:t xml:space="preserve">Україна, </w:t>
      </w:r>
      <w:r w:rsidRPr="007025B3">
        <w:rPr>
          <w:rFonts w:ascii="Times New Roman" w:hAnsi="Times New Roman"/>
          <w:color w:val="000000"/>
          <w:sz w:val="28"/>
          <w:szCs w:val="28"/>
        </w:rPr>
        <w:t>531</w:t>
      </w:r>
      <w:r>
        <w:rPr>
          <w:rFonts w:ascii="Times New Roman" w:hAnsi="Times New Roman"/>
          <w:color w:val="000000"/>
          <w:sz w:val="28"/>
          <w:szCs w:val="28"/>
        </w:rPr>
        <w:t>0</w:t>
      </w:r>
      <w:r w:rsidRPr="007025B3">
        <w:rPr>
          <w:rFonts w:ascii="Times New Roman" w:hAnsi="Times New Roman"/>
          <w:color w:val="000000"/>
          <w:sz w:val="28"/>
          <w:szCs w:val="28"/>
        </w:rPr>
        <w:t xml:space="preserve">0, </w:t>
      </w:r>
      <w:r>
        <w:rPr>
          <w:rFonts w:ascii="Times New Roman" w:hAnsi="Times New Roman"/>
          <w:color w:val="000000"/>
          <w:sz w:val="28"/>
          <w:szCs w:val="28"/>
        </w:rPr>
        <w:t>бульвар Шевченка</w:t>
      </w:r>
      <w:r w:rsidRPr="007025B3">
        <w:rPr>
          <w:rFonts w:ascii="Times New Roman" w:hAnsi="Times New Roman"/>
          <w:color w:val="000000"/>
          <w:sz w:val="28"/>
          <w:szCs w:val="28"/>
        </w:rPr>
        <w:t xml:space="preserve">, будинок </w:t>
      </w:r>
      <w:r>
        <w:rPr>
          <w:rFonts w:ascii="Times New Roman" w:hAnsi="Times New Roman"/>
          <w:color w:val="000000"/>
          <w:sz w:val="28"/>
          <w:szCs w:val="28"/>
        </w:rPr>
        <w:t>1,</w:t>
      </w:r>
      <w:r w:rsidRPr="007025B3">
        <w:rPr>
          <w:rFonts w:ascii="Times New Roman" w:hAnsi="Times New Roman"/>
          <w:color w:val="000000"/>
          <w:sz w:val="28"/>
          <w:szCs w:val="28"/>
        </w:rPr>
        <w:t xml:space="preserve"> сел</w:t>
      </w:r>
      <w:r>
        <w:rPr>
          <w:rFonts w:ascii="Times New Roman" w:hAnsi="Times New Roman"/>
          <w:color w:val="000000"/>
          <w:sz w:val="28"/>
          <w:szCs w:val="28"/>
        </w:rPr>
        <w:t>ище міського типу Софіївка</w:t>
      </w:r>
      <w:r w:rsidR="00164125">
        <w:rPr>
          <w:rFonts w:ascii="Times New Roman" w:hAnsi="Times New Roman"/>
          <w:color w:val="000000"/>
          <w:sz w:val="28"/>
          <w:szCs w:val="28"/>
        </w:rPr>
        <w:t>, Криворіз</w:t>
      </w:r>
      <w:r w:rsidRPr="007025B3">
        <w:rPr>
          <w:rFonts w:ascii="Times New Roman" w:hAnsi="Times New Roman"/>
          <w:color w:val="000000"/>
          <w:sz w:val="28"/>
          <w:szCs w:val="28"/>
        </w:rPr>
        <w:t>ький район, Дніпропетровська область</w:t>
      </w:r>
      <w:r>
        <w:rPr>
          <w:rFonts w:ascii="Times New Roman" w:hAnsi="Times New Roman" w:cs="Times New Roman"/>
          <w:sz w:val="28"/>
          <w:szCs w:val="28"/>
        </w:rPr>
        <w:t xml:space="preserve">. </w:t>
      </w:r>
    </w:p>
    <w:p w:rsidR="00F60AE1" w:rsidRDefault="00F60AE1" w:rsidP="00F60AE1">
      <w:pPr>
        <w:pStyle w:val="HTML"/>
        <w:numPr>
          <w:ilvl w:val="0"/>
          <w:numId w:val="2"/>
        </w:numPr>
        <w:tabs>
          <w:tab w:val="clear" w:pos="91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Встановити двомісячний строк для </w:t>
      </w:r>
      <w:proofErr w:type="spellStart"/>
      <w:r>
        <w:rPr>
          <w:rFonts w:ascii="Times New Roman" w:hAnsi="Times New Roman" w:cs="Times New Roman"/>
          <w:sz w:val="28"/>
          <w:szCs w:val="28"/>
        </w:rPr>
        <w:t>заявлення</w:t>
      </w:r>
      <w:proofErr w:type="spellEnd"/>
      <w:r>
        <w:rPr>
          <w:rFonts w:ascii="Times New Roman" w:hAnsi="Times New Roman" w:cs="Times New Roman"/>
          <w:sz w:val="28"/>
          <w:szCs w:val="28"/>
        </w:rPr>
        <w:t xml:space="preserve"> кредиторами вимог до </w:t>
      </w:r>
      <w:r w:rsidRPr="00F60AE1">
        <w:rPr>
          <w:rFonts w:ascii="Times New Roman" w:hAnsi="Times New Roman" w:cs="Times New Roman"/>
          <w:sz w:val="28"/>
          <w:szCs w:val="28"/>
        </w:rPr>
        <w:t>КОМУНАЛЬНОГО ЗАКЛАДУ «СОФІЇВСЬКА ВЕЧІРНЯ ШКОЛА» СОФІЇВСЬКОЇ СЕЛИЩНОЇ РАДИ СОФІЇВСЬКОГО РАЙОНУ ДНІПРОПЕТРОВСЬКОЇ ОБЛАСТІ</w:t>
      </w:r>
      <w:r>
        <w:rPr>
          <w:rFonts w:ascii="Times New Roman" w:hAnsi="Times New Roman" w:cs="Times New Roman"/>
          <w:sz w:val="28"/>
          <w:szCs w:val="28"/>
        </w:rPr>
        <w:t xml:space="preserve"> з дня оприлюднення повідомлення про рішення щодо ліквідації відповідної юридичної особи.</w:t>
      </w:r>
    </w:p>
    <w:p w:rsidR="00F60AE1" w:rsidRDefault="00F60AE1" w:rsidP="00F60AE1">
      <w:pPr>
        <w:pStyle w:val="HTML"/>
        <w:numPr>
          <w:ilvl w:val="0"/>
          <w:numId w:val="2"/>
        </w:numPr>
        <w:tabs>
          <w:tab w:val="clear" w:pos="91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Ліквідаційній комісії:</w:t>
      </w:r>
    </w:p>
    <w:p w:rsidR="00F60AE1" w:rsidRDefault="00F60AE1" w:rsidP="00F60AE1">
      <w:pPr>
        <w:numPr>
          <w:ilvl w:val="0"/>
          <w:numId w:val="3"/>
        </w:numPr>
        <w:tabs>
          <w:tab w:val="left" w:pos="709"/>
          <w:tab w:val="left" w:pos="993"/>
          <w:tab w:val="left" w:pos="9356"/>
        </w:tabs>
        <w:ind w:left="0" w:firstLine="567"/>
        <w:jc w:val="both"/>
        <w:rPr>
          <w:sz w:val="28"/>
          <w:szCs w:val="28"/>
        </w:rPr>
      </w:pPr>
      <w:r>
        <w:rPr>
          <w:sz w:val="28"/>
          <w:szCs w:val="28"/>
        </w:rPr>
        <w:lastRenderedPageBreak/>
        <w:t>подати державному реєстратору документи, необхідні для державної реєстрації рішення про ліквідацію юридичної особи, у встановлений законодавством термін – протягом трьох робочих днів;</w:t>
      </w:r>
    </w:p>
    <w:p w:rsidR="00F60AE1" w:rsidRPr="00D6186E" w:rsidRDefault="00F60AE1" w:rsidP="00F60AE1">
      <w:pPr>
        <w:numPr>
          <w:ilvl w:val="0"/>
          <w:numId w:val="3"/>
        </w:numPr>
        <w:tabs>
          <w:tab w:val="left" w:pos="709"/>
          <w:tab w:val="left" w:pos="993"/>
          <w:tab w:val="left" w:pos="9356"/>
        </w:tabs>
        <w:ind w:left="0" w:firstLine="567"/>
        <w:jc w:val="both"/>
        <w:rPr>
          <w:sz w:val="28"/>
          <w:szCs w:val="28"/>
        </w:rPr>
      </w:pPr>
      <w:r w:rsidRPr="00D6186E">
        <w:rPr>
          <w:sz w:val="28"/>
          <w:szCs w:val="28"/>
        </w:rPr>
        <w:t xml:space="preserve">провести інвентаризацію </w:t>
      </w:r>
      <w:r>
        <w:rPr>
          <w:sz w:val="28"/>
          <w:szCs w:val="28"/>
        </w:rPr>
        <w:t>усіх активів і пасивів, лімітів, фондів тощо юридичної особи та за підсумками інвентаризації скласти ліквідаційний баланс;</w:t>
      </w:r>
    </w:p>
    <w:p w:rsidR="00F60AE1" w:rsidRPr="00D6186E" w:rsidRDefault="00F60AE1" w:rsidP="00F60AE1">
      <w:pPr>
        <w:numPr>
          <w:ilvl w:val="0"/>
          <w:numId w:val="3"/>
        </w:numPr>
        <w:tabs>
          <w:tab w:val="left" w:pos="709"/>
          <w:tab w:val="left" w:pos="993"/>
          <w:tab w:val="left" w:pos="9356"/>
        </w:tabs>
        <w:ind w:left="0" w:firstLine="567"/>
        <w:jc w:val="both"/>
        <w:rPr>
          <w:sz w:val="28"/>
          <w:szCs w:val="28"/>
        </w:rPr>
      </w:pPr>
      <w:r>
        <w:rPr>
          <w:sz w:val="28"/>
          <w:szCs w:val="28"/>
        </w:rPr>
        <w:t>розглянути, в разі надходження, окремо кожну вимогу кредитора, зокрема щодо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після чого прийняти відповідне рішення, яке надіслати кредитору не пізніше 30 днів з дня отримання відповідної вимоги кредитора;</w:t>
      </w:r>
    </w:p>
    <w:p w:rsidR="00F60AE1" w:rsidRPr="00D6186E" w:rsidRDefault="00F60AE1" w:rsidP="00F60AE1">
      <w:pPr>
        <w:numPr>
          <w:ilvl w:val="0"/>
          <w:numId w:val="3"/>
        </w:numPr>
        <w:tabs>
          <w:tab w:val="left" w:pos="709"/>
          <w:tab w:val="left" w:pos="993"/>
          <w:tab w:val="left" w:pos="9356"/>
        </w:tabs>
        <w:ind w:left="0" w:firstLine="567"/>
        <w:jc w:val="both"/>
        <w:rPr>
          <w:sz w:val="28"/>
          <w:szCs w:val="28"/>
        </w:rPr>
      </w:pPr>
      <w:r w:rsidRPr="00D6186E">
        <w:rPr>
          <w:sz w:val="28"/>
          <w:szCs w:val="28"/>
        </w:rPr>
        <w:t xml:space="preserve">надати на затвердження до </w:t>
      </w:r>
      <w:r>
        <w:rPr>
          <w:sz w:val="28"/>
          <w:szCs w:val="28"/>
        </w:rPr>
        <w:t>Софіївської селищної ради ліквідаційний баланс</w:t>
      </w:r>
      <w:r w:rsidRPr="00D6186E">
        <w:rPr>
          <w:sz w:val="28"/>
          <w:szCs w:val="28"/>
        </w:rPr>
        <w:t>;</w:t>
      </w:r>
    </w:p>
    <w:p w:rsidR="00F60AE1" w:rsidRPr="00D6186E" w:rsidRDefault="00F60AE1" w:rsidP="00F60AE1">
      <w:pPr>
        <w:numPr>
          <w:ilvl w:val="0"/>
          <w:numId w:val="3"/>
        </w:numPr>
        <w:tabs>
          <w:tab w:val="left" w:pos="709"/>
          <w:tab w:val="left" w:pos="993"/>
          <w:tab w:val="left" w:pos="9356"/>
        </w:tabs>
        <w:ind w:left="0" w:firstLine="567"/>
        <w:jc w:val="both"/>
        <w:rPr>
          <w:sz w:val="28"/>
          <w:szCs w:val="28"/>
        </w:rPr>
      </w:pPr>
      <w:r w:rsidRPr="00D6186E">
        <w:rPr>
          <w:sz w:val="28"/>
          <w:szCs w:val="28"/>
        </w:rPr>
        <w:t>передати документи постійного зберігання до відповідної архівної установи;</w:t>
      </w:r>
    </w:p>
    <w:p w:rsidR="00F60AE1" w:rsidRPr="00D6186E" w:rsidRDefault="00F60AE1" w:rsidP="00F60AE1">
      <w:pPr>
        <w:numPr>
          <w:ilvl w:val="0"/>
          <w:numId w:val="3"/>
        </w:numPr>
        <w:tabs>
          <w:tab w:val="left" w:pos="709"/>
          <w:tab w:val="left" w:pos="993"/>
          <w:tab w:val="left" w:pos="9356"/>
        </w:tabs>
        <w:ind w:left="0" w:firstLine="567"/>
        <w:jc w:val="both"/>
        <w:rPr>
          <w:sz w:val="28"/>
          <w:szCs w:val="28"/>
        </w:rPr>
      </w:pPr>
      <w:r w:rsidRPr="00D6186E">
        <w:rPr>
          <w:sz w:val="28"/>
          <w:szCs w:val="28"/>
        </w:rPr>
        <w:t>здійснити інші заходи, передбачені чинним законодавством.</w:t>
      </w:r>
    </w:p>
    <w:p w:rsidR="00F60AE1" w:rsidRDefault="00F60AE1" w:rsidP="00F60AE1">
      <w:pPr>
        <w:pStyle w:val="HTML"/>
        <w:numPr>
          <w:ilvl w:val="0"/>
          <w:numId w:val="2"/>
        </w:numPr>
        <w:tabs>
          <w:tab w:val="clear" w:pos="91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Уповноважити </w:t>
      </w:r>
      <w:r w:rsidRPr="00D71DE8">
        <w:rPr>
          <w:rFonts w:ascii="Times New Roman" w:hAnsi="Times New Roman" w:cs="Times New Roman"/>
          <w:color w:val="000000"/>
          <w:sz w:val="28"/>
          <w:szCs w:val="28"/>
        </w:rPr>
        <w:t xml:space="preserve">голову </w:t>
      </w:r>
      <w:r>
        <w:rPr>
          <w:rFonts w:ascii="Times New Roman" w:hAnsi="Times New Roman" w:cs="Times New Roman"/>
          <w:color w:val="000000"/>
          <w:sz w:val="28"/>
          <w:szCs w:val="28"/>
        </w:rPr>
        <w:t>ліквідаційної комісії</w:t>
      </w:r>
      <w:r w:rsidRPr="00D71DE8">
        <w:rPr>
          <w:rFonts w:ascii="Times New Roman" w:hAnsi="Times New Roman" w:cs="Times New Roman"/>
          <w:color w:val="000000"/>
          <w:sz w:val="28"/>
          <w:szCs w:val="28"/>
        </w:rPr>
        <w:t xml:space="preserve"> </w:t>
      </w:r>
      <w:r w:rsidRPr="00F60AE1">
        <w:rPr>
          <w:rFonts w:ascii="Times New Roman" w:hAnsi="Times New Roman" w:cs="Times New Roman"/>
          <w:sz w:val="28"/>
          <w:szCs w:val="28"/>
        </w:rPr>
        <w:t>КОМУНАЛЬНОГО ЗАКЛАДУ «СОФІЇВСЬКА ВЕЧІРНЯ ШКОЛА» СОФІЇВСЬКОЇ СЕЛИЩНОЇ РАДИ СОФІЇВСЬКОГО РАЙОНУ ДНІПРОПЕТРОВСЬКОЇ ОБЛАСТІ</w:t>
      </w:r>
      <w:r>
        <w:rPr>
          <w:rFonts w:ascii="Times New Roman" w:hAnsi="Times New Roman" w:cs="Times New Roman"/>
          <w:sz w:val="28"/>
          <w:szCs w:val="28"/>
        </w:rPr>
        <w:t xml:space="preserve"> Киселицю Світлану Петрівну:</w:t>
      </w:r>
    </w:p>
    <w:p w:rsidR="00F60AE1" w:rsidRDefault="00F60AE1" w:rsidP="00F60AE1">
      <w:pPr>
        <w:pStyle w:val="HTML"/>
        <w:numPr>
          <w:ilvl w:val="0"/>
          <w:numId w:val="4"/>
        </w:numPr>
        <w:tabs>
          <w:tab w:val="clear" w:pos="916"/>
          <w:tab w:val="left" w:pos="851"/>
        </w:tabs>
        <w:ind w:left="0" w:firstLine="567"/>
        <w:jc w:val="both"/>
        <w:rPr>
          <w:rFonts w:ascii="Times New Roman" w:hAnsi="Times New Roman" w:cs="Times New Roman"/>
          <w:sz w:val="28"/>
          <w:szCs w:val="28"/>
        </w:rPr>
      </w:pPr>
      <w:r w:rsidRPr="007025B3">
        <w:rPr>
          <w:rFonts w:ascii="Times New Roman" w:hAnsi="Times New Roman" w:cs="Times New Roman"/>
          <w:sz w:val="28"/>
          <w:szCs w:val="28"/>
        </w:rPr>
        <w:t>вчиняти всі передбачені чинним законодавством дії, представляти інтереси</w:t>
      </w:r>
      <w:r>
        <w:rPr>
          <w:rFonts w:ascii="Times New Roman" w:hAnsi="Times New Roman" w:cs="Times New Roman"/>
          <w:sz w:val="28"/>
          <w:szCs w:val="28"/>
        </w:rPr>
        <w:t xml:space="preserve"> юридичної особи під час вчинення дій, пов’язаних з ліквідацією, у тому числі з правом підписання платіжних, фінансових, розпорядчих та інших документів. </w:t>
      </w:r>
    </w:p>
    <w:p w:rsidR="00F60AE1" w:rsidRPr="00685DE5" w:rsidRDefault="00F60AE1" w:rsidP="00F60AE1">
      <w:pPr>
        <w:numPr>
          <w:ilvl w:val="0"/>
          <w:numId w:val="4"/>
        </w:numPr>
        <w:tabs>
          <w:tab w:val="left" w:pos="709"/>
          <w:tab w:val="left" w:pos="9356"/>
        </w:tabs>
        <w:ind w:left="0" w:right="-2" w:firstLine="567"/>
        <w:jc w:val="both"/>
        <w:rPr>
          <w:color w:val="000000"/>
          <w:sz w:val="28"/>
          <w:szCs w:val="28"/>
        </w:rPr>
      </w:pPr>
      <w:r w:rsidRPr="00685DE5">
        <w:rPr>
          <w:color w:val="000000"/>
          <w:sz w:val="28"/>
          <w:szCs w:val="28"/>
        </w:rPr>
        <w:t>підготувати відповідний пакет документів та звернутися до органу реєстрації у порядку, встановленому законодавством України, для вчинення реєстраційних дій.</w:t>
      </w:r>
    </w:p>
    <w:p w:rsidR="00F60AE1" w:rsidRPr="00396F9C" w:rsidRDefault="00F60AE1" w:rsidP="00F60AE1">
      <w:pPr>
        <w:numPr>
          <w:ilvl w:val="0"/>
          <w:numId w:val="2"/>
        </w:numPr>
        <w:tabs>
          <w:tab w:val="num" w:pos="900"/>
        </w:tabs>
        <w:ind w:left="0" w:firstLine="540"/>
        <w:jc w:val="both"/>
        <w:rPr>
          <w:sz w:val="28"/>
          <w:szCs w:val="28"/>
        </w:rPr>
      </w:pPr>
      <w:r w:rsidRPr="00396F9C">
        <w:rPr>
          <w:sz w:val="28"/>
          <w:szCs w:val="28"/>
        </w:rPr>
        <w:t xml:space="preserve"> </w:t>
      </w:r>
      <w:r w:rsidRPr="00437D6E">
        <w:rPr>
          <w:sz w:val="28"/>
          <w:szCs w:val="28"/>
        </w:rPr>
        <w:t xml:space="preserve">Контроль за виконанням цього рішення покласти на </w:t>
      </w:r>
      <w:r w:rsidRPr="00437D6E">
        <w:rPr>
          <w:color w:val="000000"/>
          <w:sz w:val="28"/>
          <w:szCs w:val="28"/>
        </w:rPr>
        <w:t>постійну комісію селищної ради з</w:t>
      </w:r>
      <w:r w:rsidR="00437D6E" w:rsidRPr="00437D6E">
        <w:rPr>
          <w:color w:val="000000"/>
          <w:sz w:val="28"/>
          <w:szCs w:val="28"/>
        </w:rPr>
        <w:t xml:space="preserve"> гуманітарних питань</w:t>
      </w:r>
      <w:r>
        <w:rPr>
          <w:color w:val="000000"/>
          <w:sz w:val="28"/>
          <w:szCs w:val="28"/>
        </w:rPr>
        <w:t>.</w:t>
      </w:r>
    </w:p>
    <w:p w:rsidR="00F60AE1" w:rsidRPr="00396F9C" w:rsidRDefault="00F60AE1" w:rsidP="00F60AE1">
      <w:pPr>
        <w:pStyle w:val="a8"/>
        <w:spacing w:after="0"/>
        <w:rPr>
          <w:rFonts w:ascii="Times New Roman" w:hAnsi="Times New Roman"/>
          <w:sz w:val="28"/>
          <w:szCs w:val="28"/>
          <w:lang w:val="uk-UA"/>
        </w:rPr>
      </w:pPr>
    </w:p>
    <w:p w:rsidR="00F60AE1" w:rsidRPr="00CF5A82" w:rsidRDefault="00F60AE1" w:rsidP="00F60AE1">
      <w:pPr>
        <w:jc w:val="both"/>
        <w:rPr>
          <w:sz w:val="28"/>
          <w:szCs w:val="28"/>
        </w:rPr>
      </w:pPr>
    </w:p>
    <w:p w:rsidR="00F60AE1" w:rsidRPr="00CF5A82" w:rsidRDefault="00F60AE1" w:rsidP="00F60AE1">
      <w:pPr>
        <w:ind w:firstLine="567"/>
        <w:jc w:val="both"/>
        <w:rPr>
          <w:sz w:val="28"/>
          <w:szCs w:val="28"/>
        </w:rPr>
      </w:pPr>
      <w:r w:rsidRPr="00CF5A82">
        <w:rPr>
          <w:sz w:val="28"/>
          <w:szCs w:val="28"/>
        </w:rPr>
        <w:t xml:space="preserve">Селищний голова                               </w:t>
      </w:r>
      <w:r>
        <w:rPr>
          <w:sz w:val="28"/>
          <w:szCs w:val="28"/>
        </w:rPr>
        <w:t xml:space="preserve">                             Петро СЕГЕДІЙ</w:t>
      </w:r>
    </w:p>
    <w:p w:rsidR="007F602F" w:rsidRDefault="007F602F" w:rsidP="00450CC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lang w:val="ru-RU"/>
        </w:rPr>
      </w:pPr>
    </w:p>
    <w:p w:rsidR="00EE2EC2" w:rsidRDefault="00EE2EC2" w:rsidP="00A95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lang w:val="ru-RU"/>
        </w:rPr>
      </w:pPr>
    </w:p>
    <w:p w:rsidR="00EE2EC2" w:rsidRDefault="00EE2EC2" w:rsidP="00A953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lang w:val="ru-RU"/>
        </w:rPr>
      </w:pPr>
    </w:p>
    <w:p w:rsidR="00F60AE1" w:rsidRDefault="00F60AE1"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437D6E" w:rsidRDefault="00437D6E" w:rsidP="00F60AE1">
      <w:pPr>
        <w:ind w:left="5103"/>
        <w:rPr>
          <w:szCs w:val="28"/>
          <w:lang w:eastAsia="ru-RU"/>
        </w:rPr>
      </w:pPr>
    </w:p>
    <w:p w:rsidR="00437D6E" w:rsidRDefault="00437D6E"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164125" w:rsidRDefault="00164125" w:rsidP="00F60AE1">
      <w:pPr>
        <w:ind w:left="5103"/>
        <w:rPr>
          <w:szCs w:val="28"/>
          <w:lang w:eastAsia="ru-RU"/>
        </w:rPr>
      </w:pPr>
    </w:p>
    <w:p w:rsidR="00F60AE1" w:rsidRDefault="00F60AE1" w:rsidP="00F60AE1">
      <w:pPr>
        <w:ind w:left="5103"/>
        <w:rPr>
          <w:szCs w:val="28"/>
          <w:lang w:eastAsia="ru-RU"/>
        </w:rPr>
      </w:pPr>
      <w:r w:rsidRPr="00D2174F">
        <w:rPr>
          <w:szCs w:val="28"/>
          <w:lang w:eastAsia="ru-RU"/>
        </w:rPr>
        <w:lastRenderedPageBreak/>
        <w:t xml:space="preserve">Додаток </w:t>
      </w:r>
      <w:r>
        <w:rPr>
          <w:szCs w:val="28"/>
          <w:lang w:eastAsia="ru-RU"/>
        </w:rPr>
        <w:t>1</w:t>
      </w:r>
      <w:r w:rsidRPr="00D2174F">
        <w:rPr>
          <w:szCs w:val="28"/>
          <w:lang w:eastAsia="ru-RU"/>
        </w:rPr>
        <w:t xml:space="preserve"> </w:t>
      </w:r>
    </w:p>
    <w:p w:rsidR="00F60AE1" w:rsidRPr="00D2174F" w:rsidRDefault="00F60AE1" w:rsidP="00F60AE1">
      <w:pPr>
        <w:ind w:left="5103"/>
        <w:rPr>
          <w:szCs w:val="28"/>
          <w:lang w:eastAsia="ru-RU"/>
        </w:rPr>
      </w:pPr>
      <w:r w:rsidRPr="00D2174F">
        <w:rPr>
          <w:szCs w:val="28"/>
          <w:lang w:eastAsia="ru-RU"/>
        </w:rPr>
        <w:t>до рішення Софіївської селищної ради</w:t>
      </w:r>
    </w:p>
    <w:p w:rsidR="00F60AE1" w:rsidRPr="00D2174F" w:rsidRDefault="00F60AE1" w:rsidP="00F60AE1">
      <w:pPr>
        <w:ind w:left="5103"/>
        <w:rPr>
          <w:szCs w:val="28"/>
          <w:lang w:eastAsia="ru-RU"/>
        </w:rPr>
      </w:pPr>
      <w:r>
        <w:rPr>
          <w:szCs w:val="28"/>
          <w:lang w:eastAsia="ru-RU"/>
        </w:rPr>
        <w:t>від_________</w:t>
      </w:r>
      <w:r w:rsidRPr="00D2174F">
        <w:rPr>
          <w:szCs w:val="28"/>
          <w:lang w:eastAsia="ru-RU"/>
        </w:rPr>
        <w:t xml:space="preserve"> №</w:t>
      </w:r>
      <w:r>
        <w:rPr>
          <w:szCs w:val="28"/>
          <w:lang w:eastAsia="ru-RU"/>
        </w:rPr>
        <w:t xml:space="preserve"> </w:t>
      </w:r>
    </w:p>
    <w:p w:rsidR="00F60AE1" w:rsidRPr="00D2174F" w:rsidRDefault="00F60AE1" w:rsidP="00F60AE1">
      <w:pPr>
        <w:ind w:left="5103"/>
        <w:rPr>
          <w:szCs w:val="28"/>
          <w:lang w:eastAsia="ru-RU"/>
        </w:rPr>
      </w:pPr>
      <w:r w:rsidRPr="00D2174F">
        <w:rPr>
          <w:szCs w:val="28"/>
          <w:lang w:eastAsia="ru-RU"/>
        </w:rPr>
        <w:t xml:space="preserve">                                                                      </w:t>
      </w:r>
    </w:p>
    <w:p w:rsidR="00F60AE1" w:rsidRPr="00D2174F" w:rsidRDefault="00F60AE1" w:rsidP="00F60AE1">
      <w:pPr>
        <w:ind w:left="851"/>
        <w:jc w:val="center"/>
        <w:rPr>
          <w:szCs w:val="28"/>
          <w:lang w:eastAsia="ru-RU"/>
        </w:rPr>
      </w:pPr>
    </w:p>
    <w:p w:rsidR="00F60AE1" w:rsidRPr="00D2174F" w:rsidRDefault="00F60AE1" w:rsidP="00F60AE1">
      <w:pPr>
        <w:jc w:val="center"/>
        <w:rPr>
          <w:b/>
          <w:szCs w:val="28"/>
          <w:lang w:eastAsia="ru-RU"/>
        </w:rPr>
      </w:pPr>
      <w:r w:rsidRPr="00D2174F">
        <w:rPr>
          <w:b/>
          <w:szCs w:val="28"/>
          <w:lang w:eastAsia="ru-RU"/>
        </w:rPr>
        <w:t xml:space="preserve">Склад </w:t>
      </w:r>
      <w:r>
        <w:rPr>
          <w:b/>
          <w:szCs w:val="28"/>
          <w:lang w:eastAsia="ru-RU"/>
        </w:rPr>
        <w:t xml:space="preserve">ліквідаційної </w:t>
      </w:r>
      <w:r w:rsidRPr="00D2174F">
        <w:rPr>
          <w:b/>
          <w:szCs w:val="28"/>
          <w:lang w:eastAsia="ru-RU"/>
        </w:rPr>
        <w:t xml:space="preserve">комісії </w:t>
      </w:r>
    </w:p>
    <w:p w:rsidR="00D2762C" w:rsidRDefault="00D2762C" w:rsidP="00D2762C">
      <w:pPr>
        <w:jc w:val="center"/>
        <w:rPr>
          <w:b/>
        </w:rPr>
      </w:pPr>
      <w:r w:rsidRPr="00D2762C">
        <w:rPr>
          <w:b/>
        </w:rPr>
        <w:t xml:space="preserve">КОМУНАЛЬНОГО ЗАКЛАДУ </w:t>
      </w:r>
    </w:p>
    <w:p w:rsidR="00F60AE1" w:rsidRPr="00D2762C" w:rsidRDefault="00D2762C" w:rsidP="00D2762C">
      <w:pPr>
        <w:jc w:val="center"/>
        <w:rPr>
          <w:b/>
          <w:lang w:eastAsia="ru-RU"/>
        </w:rPr>
      </w:pPr>
      <w:r w:rsidRPr="00D2762C">
        <w:rPr>
          <w:b/>
        </w:rPr>
        <w:t>«СОФІЇВСЬКА ВЕЧІРНЯ ШКОЛА» СОФІЇВСЬКОЇ СЕЛИЩНОЇ РАДИ СОФІЇВСЬКОГО РАЙОНУ ДНІПРОПЕТРОВСЬКОЇ ОБЛАСТІ</w:t>
      </w:r>
    </w:p>
    <w:p w:rsidR="00F60AE1" w:rsidRPr="00D2174F" w:rsidRDefault="00F60AE1" w:rsidP="0016412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Cs w:val="28"/>
          <w:lang w:eastAsia="ru-RU"/>
        </w:rPr>
      </w:pPr>
      <w:r w:rsidRPr="00D2174F">
        <w:rPr>
          <w:rFonts w:cs="Courier New"/>
          <w:szCs w:val="28"/>
          <w:lang w:eastAsia="ru-RU"/>
        </w:rPr>
        <w:t xml:space="preserve">(місцезнаходження: </w:t>
      </w:r>
      <w:r w:rsidR="00164125" w:rsidRPr="00164125">
        <w:t xml:space="preserve">Україна, </w:t>
      </w:r>
      <w:r w:rsidR="00164125" w:rsidRPr="00164125">
        <w:rPr>
          <w:color w:val="000000"/>
        </w:rPr>
        <w:t>53100, бульвар Шевченка, будинок 1, селище міського типу Софіївка</w:t>
      </w:r>
      <w:r w:rsidR="00164125">
        <w:rPr>
          <w:color w:val="000000"/>
        </w:rPr>
        <w:t>, Криворіз</w:t>
      </w:r>
      <w:r w:rsidR="00164125" w:rsidRPr="00164125">
        <w:rPr>
          <w:color w:val="000000"/>
        </w:rPr>
        <w:t>ький район, Дніпропетровська область</w:t>
      </w:r>
      <w:r w:rsidRPr="00D2174F">
        <w:rPr>
          <w:rFonts w:cs="Courier New"/>
          <w:szCs w:val="28"/>
          <w:lang w:eastAsia="ru-RU"/>
        </w:rPr>
        <w:t>)</w:t>
      </w:r>
    </w:p>
    <w:p w:rsidR="00F60AE1" w:rsidRPr="00D2174F" w:rsidRDefault="00F60AE1" w:rsidP="00F60AE1">
      <w:pPr>
        <w:ind w:left="851"/>
        <w:jc w:val="center"/>
        <w:rPr>
          <w:szCs w:val="28"/>
          <w:lang w:eastAsia="ru-RU"/>
        </w:rPr>
      </w:pPr>
    </w:p>
    <w:p w:rsidR="00F60AE1" w:rsidRPr="00D2174F" w:rsidRDefault="00F60AE1" w:rsidP="00F60AE1">
      <w:pPr>
        <w:ind w:left="851"/>
        <w:jc w:val="center"/>
        <w:rPr>
          <w:szCs w:val="28"/>
          <w:lang w:eastAsia="ru-RU"/>
        </w:rPr>
      </w:pPr>
    </w:p>
    <w:tbl>
      <w:tblPr>
        <w:tblW w:w="12310" w:type="dxa"/>
        <w:tblInd w:w="108" w:type="dxa"/>
        <w:tblLayout w:type="fixed"/>
        <w:tblLook w:val="04A0" w:firstRow="1" w:lastRow="0" w:firstColumn="1" w:lastColumn="0" w:noHBand="0" w:noVBand="1"/>
      </w:tblPr>
      <w:tblGrid>
        <w:gridCol w:w="10240"/>
        <w:gridCol w:w="1153"/>
        <w:gridCol w:w="917"/>
      </w:tblGrid>
      <w:tr w:rsidR="00F60AE1" w:rsidRPr="00D2174F" w:rsidTr="00D2762C">
        <w:trPr>
          <w:trHeight w:val="5784"/>
        </w:trPr>
        <w:tc>
          <w:tcPr>
            <w:tcW w:w="10240" w:type="dxa"/>
            <w:shd w:val="clear" w:color="auto" w:fill="auto"/>
          </w:tcPr>
          <w:tbl>
            <w:tblPr>
              <w:tblW w:w="9177" w:type="dxa"/>
              <w:tblInd w:w="108" w:type="dxa"/>
              <w:tblLayout w:type="fixed"/>
              <w:tblLook w:val="04A0" w:firstRow="1" w:lastRow="0" w:firstColumn="1" w:lastColumn="0" w:noHBand="0" w:noVBand="1"/>
            </w:tblPr>
            <w:tblGrid>
              <w:gridCol w:w="1985"/>
              <w:gridCol w:w="3261"/>
              <w:gridCol w:w="3931"/>
            </w:tblGrid>
            <w:tr w:rsidR="00F60AE1" w:rsidRPr="00D2174F" w:rsidTr="00D2762C">
              <w:tc>
                <w:tcPr>
                  <w:tcW w:w="1985" w:type="dxa"/>
                  <w:shd w:val="clear" w:color="auto" w:fill="auto"/>
                </w:tcPr>
                <w:p w:rsidR="00F60AE1" w:rsidRPr="00D2174F" w:rsidRDefault="00F60AE1" w:rsidP="0079685A">
                  <w:pPr>
                    <w:rPr>
                      <w:szCs w:val="28"/>
                      <w:lang w:eastAsia="ru-RU"/>
                    </w:rPr>
                  </w:pPr>
                  <w:r w:rsidRPr="00D2174F">
                    <w:rPr>
                      <w:szCs w:val="28"/>
                      <w:lang w:eastAsia="ru-RU"/>
                    </w:rPr>
                    <w:t>Голова комісії</w:t>
                  </w:r>
                </w:p>
              </w:tc>
              <w:tc>
                <w:tcPr>
                  <w:tcW w:w="3261" w:type="dxa"/>
                  <w:shd w:val="clear" w:color="auto" w:fill="auto"/>
                </w:tcPr>
                <w:p w:rsidR="00F60AE1" w:rsidRDefault="00F60AE1" w:rsidP="0079685A">
                  <w:pPr>
                    <w:rPr>
                      <w:szCs w:val="28"/>
                      <w:lang w:eastAsia="ru-RU"/>
                    </w:rPr>
                  </w:pPr>
                  <w:r>
                    <w:rPr>
                      <w:szCs w:val="28"/>
                      <w:lang w:eastAsia="ru-RU"/>
                    </w:rPr>
                    <w:t xml:space="preserve">КИСЕЛИЦЯ </w:t>
                  </w:r>
                </w:p>
                <w:p w:rsidR="00F60AE1" w:rsidRPr="00D2174F" w:rsidRDefault="00F60AE1" w:rsidP="0079685A">
                  <w:pPr>
                    <w:rPr>
                      <w:szCs w:val="28"/>
                      <w:lang w:eastAsia="ru-RU"/>
                    </w:rPr>
                  </w:pPr>
                  <w:r>
                    <w:rPr>
                      <w:szCs w:val="28"/>
                      <w:lang w:eastAsia="ru-RU"/>
                    </w:rPr>
                    <w:t>Світлана Петрівна</w:t>
                  </w:r>
                  <w:r w:rsidRPr="00D2174F">
                    <w:rPr>
                      <w:szCs w:val="28"/>
                      <w:lang w:eastAsia="ru-RU"/>
                    </w:rPr>
                    <w:t xml:space="preserve"> </w:t>
                  </w:r>
                </w:p>
              </w:tc>
              <w:tc>
                <w:tcPr>
                  <w:tcW w:w="3931" w:type="dxa"/>
                  <w:shd w:val="clear" w:color="auto" w:fill="auto"/>
                </w:tcPr>
                <w:p w:rsidR="00F60AE1" w:rsidRPr="00D2174F" w:rsidRDefault="00F60AE1" w:rsidP="00D2762C">
                  <w:pPr>
                    <w:jc w:val="both"/>
                    <w:rPr>
                      <w:szCs w:val="28"/>
                      <w:lang w:eastAsia="ru-RU"/>
                    </w:rPr>
                  </w:pPr>
                  <w:r>
                    <w:rPr>
                      <w:szCs w:val="28"/>
                      <w:lang w:eastAsia="ru-RU"/>
                    </w:rPr>
                    <w:t xml:space="preserve">Директор КЗ </w:t>
                  </w:r>
                  <w:r w:rsidRPr="00D2174F">
                    <w:rPr>
                      <w:szCs w:val="28"/>
                      <w:lang w:eastAsia="ru-RU"/>
                    </w:rPr>
                    <w:t>«Софіївськ</w:t>
                  </w:r>
                  <w:r>
                    <w:rPr>
                      <w:szCs w:val="28"/>
                      <w:lang w:eastAsia="ru-RU"/>
                    </w:rPr>
                    <w:t>а вечірня школа</w:t>
                  </w:r>
                  <w:r w:rsidRPr="00D2174F">
                    <w:rPr>
                      <w:szCs w:val="28"/>
                      <w:lang w:eastAsia="ru-RU"/>
                    </w:rPr>
                    <w:t>»,</w:t>
                  </w:r>
                  <w:r>
                    <w:rPr>
                      <w:szCs w:val="28"/>
                      <w:lang w:eastAsia="ru-RU"/>
                    </w:rPr>
                    <w:t xml:space="preserve"> </w:t>
                  </w:r>
                  <w:r w:rsidRPr="00D2174F">
                    <w:rPr>
                      <w:szCs w:val="28"/>
                      <w:lang w:eastAsia="ru-RU"/>
                    </w:rPr>
                    <w:t>реєстраційний номер обл</w:t>
                  </w:r>
                  <w:r w:rsidR="00BA76C6">
                    <w:rPr>
                      <w:szCs w:val="28"/>
                      <w:lang w:eastAsia="ru-RU"/>
                    </w:rPr>
                    <w:t>ікової картки платника податків 2623709807</w:t>
                  </w:r>
                </w:p>
                <w:p w:rsidR="00F60AE1" w:rsidRPr="00D2174F" w:rsidRDefault="00F60AE1" w:rsidP="00D2762C">
                  <w:pPr>
                    <w:jc w:val="both"/>
                    <w:rPr>
                      <w:szCs w:val="28"/>
                      <w:lang w:eastAsia="ru-RU"/>
                    </w:rPr>
                  </w:pPr>
                </w:p>
              </w:tc>
            </w:tr>
            <w:tr w:rsidR="00F60AE1" w:rsidRPr="00D2174F" w:rsidTr="00D2762C">
              <w:tc>
                <w:tcPr>
                  <w:tcW w:w="1985" w:type="dxa"/>
                  <w:shd w:val="clear" w:color="auto" w:fill="auto"/>
                </w:tcPr>
                <w:p w:rsidR="00F60AE1" w:rsidRPr="00D2174F" w:rsidRDefault="00F60AE1" w:rsidP="0079685A">
                  <w:pPr>
                    <w:rPr>
                      <w:szCs w:val="28"/>
                      <w:lang w:eastAsia="ru-RU"/>
                    </w:rPr>
                  </w:pPr>
                  <w:r w:rsidRPr="00D2174F">
                    <w:rPr>
                      <w:szCs w:val="28"/>
                      <w:lang w:eastAsia="ru-RU"/>
                    </w:rPr>
                    <w:t>Члени комісії</w:t>
                  </w:r>
                </w:p>
              </w:tc>
              <w:tc>
                <w:tcPr>
                  <w:tcW w:w="3261" w:type="dxa"/>
                  <w:shd w:val="clear" w:color="auto" w:fill="auto"/>
                </w:tcPr>
                <w:p w:rsidR="00F60AE1" w:rsidRDefault="00E01510" w:rsidP="0079685A">
                  <w:pPr>
                    <w:rPr>
                      <w:szCs w:val="28"/>
                      <w:lang w:eastAsia="ru-RU"/>
                    </w:rPr>
                  </w:pPr>
                  <w:r>
                    <w:rPr>
                      <w:szCs w:val="28"/>
                      <w:lang w:eastAsia="ru-RU"/>
                    </w:rPr>
                    <w:t>ГАЛЕНДА</w:t>
                  </w:r>
                </w:p>
                <w:p w:rsidR="00E01510" w:rsidRPr="00D2174F" w:rsidRDefault="00E01510" w:rsidP="0079685A">
                  <w:pPr>
                    <w:rPr>
                      <w:szCs w:val="28"/>
                      <w:lang w:eastAsia="ru-RU"/>
                    </w:rPr>
                  </w:pPr>
                  <w:proofErr w:type="spellStart"/>
                  <w:r>
                    <w:rPr>
                      <w:szCs w:val="28"/>
                      <w:lang w:eastAsia="ru-RU"/>
                    </w:rPr>
                    <w:t>Аніла</w:t>
                  </w:r>
                  <w:proofErr w:type="spellEnd"/>
                  <w:r>
                    <w:rPr>
                      <w:szCs w:val="28"/>
                      <w:lang w:eastAsia="ru-RU"/>
                    </w:rPr>
                    <w:t xml:space="preserve"> Антонівна</w:t>
                  </w:r>
                </w:p>
              </w:tc>
              <w:tc>
                <w:tcPr>
                  <w:tcW w:w="3931" w:type="dxa"/>
                  <w:shd w:val="clear" w:color="auto" w:fill="auto"/>
                </w:tcPr>
                <w:p w:rsidR="00F60AE1" w:rsidRPr="00D2174F" w:rsidRDefault="00E01510" w:rsidP="00D2762C">
                  <w:pPr>
                    <w:jc w:val="both"/>
                    <w:rPr>
                      <w:szCs w:val="28"/>
                      <w:lang w:eastAsia="ru-RU"/>
                    </w:rPr>
                  </w:pPr>
                  <w:r>
                    <w:rPr>
                      <w:szCs w:val="28"/>
                      <w:lang w:eastAsia="ru-RU"/>
                    </w:rPr>
                    <w:t xml:space="preserve">Вчитель </w:t>
                  </w:r>
                  <w:r w:rsidR="005677BE">
                    <w:rPr>
                      <w:szCs w:val="28"/>
                      <w:lang w:eastAsia="ru-RU"/>
                    </w:rPr>
                    <w:t xml:space="preserve">КЗ </w:t>
                  </w:r>
                  <w:r w:rsidRPr="00D2174F">
                    <w:rPr>
                      <w:szCs w:val="28"/>
                      <w:lang w:eastAsia="ru-RU"/>
                    </w:rPr>
                    <w:t>«Софіївськ</w:t>
                  </w:r>
                  <w:r>
                    <w:rPr>
                      <w:szCs w:val="28"/>
                      <w:lang w:eastAsia="ru-RU"/>
                    </w:rPr>
                    <w:t>а вечірня школа</w:t>
                  </w:r>
                  <w:r w:rsidRPr="00D2174F">
                    <w:rPr>
                      <w:szCs w:val="28"/>
                      <w:lang w:eastAsia="ru-RU"/>
                    </w:rPr>
                    <w:t>»,</w:t>
                  </w:r>
                  <w:r>
                    <w:rPr>
                      <w:szCs w:val="28"/>
                      <w:lang w:eastAsia="ru-RU"/>
                    </w:rPr>
                    <w:t xml:space="preserve"> </w:t>
                  </w:r>
                  <w:r w:rsidR="00F60AE1" w:rsidRPr="00D2174F">
                    <w:rPr>
                      <w:szCs w:val="28"/>
                      <w:lang w:eastAsia="ru-RU"/>
                    </w:rPr>
                    <w:t>реєстраційний номер обл</w:t>
                  </w:r>
                  <w:r w:rsidR="00BA76C6">
                    <w:rPr>
                      <w:szCs w:val="28"/>
                      <w:lang w:eastAsia="ru-RU"/>
                    </w:rPr>
                    <w:t>ікової картки платника податків 1799115147</w:t>
                  </w:r>
                  <w:bookmarkStart w:id="0" w:name="_GoBack"/>
                  <w:bookmarkEnd w:id="0"/>
                </w:p>
                <w:p w:rsidR="00F60AE1" w:rsidRPr="00D2174F" w:rsidRDefault="00F60AE1" w:rsidP="00D2762C">
                  <w:pPr>
                    <w:jc w:val="both"/>
                    <w:rPr>
                      <w:szCs w:val="28"/>
                      <w:lang w:eastAsia="ru-RU"/>
                    </w:rPr>
                  </w:pPr>
                </w:p>
              </w:tc>
            </w:tr>
            <w:tr w:rsidR="00F60AE1" w:rsidRPr="00D2174F" w:rsidTr="00D2762C">
              <w:tc>
                <w:tcPr>
                  <w:tcW w:w="1985" w:type="dxa"/>
                  <w:shd w:val="clear" w:color="auto" w:fill="auto"/>
                </w:tcPr>
                <w:p w:rsidR="00F60AE1" w:rsidRPr="00D2174F" w:rsidRDefault="00F60AE1" w:rsidP="0079685A">
                  <w:pPr>
                    <w:rPr>
                      <w:szCs w:val="28"/>
                      <w:lang w:eastAsia="ru-RU"/>
                    </w:rPr>
                  </w:pPr>
                </w:p>
              </w:tc>
              <w:tc>
                <w:tcPr>
                  <w:tcW w:w="3261" w:type="dxa"/>
                  <w:shd w:val="clear" w:color="auto" w:fill="auto"/>
                </w:tcPr>
                <w:p w:rsidR="00F60AE1" w:rsidRDefault="00E01510" w:rsidP="0079685A">
                  <w:pPr>
                    <w:rPr>
                      <w:szCs w:val="28"/>
                      <w:lang w:eastAsia="ru-RU"/>
                    </w:rPr>
                  </w:pPr>
                  <w:r>
                    <w:rPr>
                      <w:szCs w:val="28"/>
                      <w:lang w:eastAsia="ru-RU"/>
                    </w:rPr>
                    <w:t>ГАСАНОВА</w:t>
                  </w:r>
                </w:p>
                <w:p w:rsidR="00E01510" w:rsidRPr="00D2174F" w:rsidRDefault="00E01510" w:rsidP="0079685A">
                  <w:pPr>
                    <w:rPr>
                      <w:szCs w:val="28"/>
                      <w:lang w:eastAsia="ru-RU"/>
                    </w:rPr>
                  </w:pPr>
                  <w:r>
                    <w:rPr>
                      <w:szCs w:val="28"/>
                      <w:lang w:eastAsia="ru-RU"/>
                    </w:rPr>
                    <w:t>Наталя Сергіївна</w:t>
                  </w:r>
                </w:p>
              </w:tc>
              <w:tc>
                <w:tcPr>
                  <w:tcW w:w="3931" w:type="dxa"/>
                  <w:shd w:val="clear" w:color="auto" w:fill="auto"/>
                </w:tcPr>
                <w:p w:rsidR="00F60AE1" w:rsidRPr="00D2174F" w:rsidRDefault="00E01510" w:rsidP="00D2762C">
                  <w:pPr>
                    <w:jc w:val="both"/>
                    <w:rPr>
                      <w:szCs w:val="28"/>
                      <w:lang w:eastAsia="ru-RU"/>
                    </w:rPr>
                  </w:pPr>
                  <w:r>
                    <w:rPr>
                      <w:szCs w:val="28"/>
                      <w:lang w:eastAsia="ru-RU"/>
                    </w:rPr>
                    <w:t xml:space="preserve">Головний </w:t>
                  </w:r>
                  <w:r w:rsidR="00F60AE1" w:rsidRPr="00D2174F">
                    <w:rPr>
                      <w:szCs w:val="28"/>
                      <w:lang w:eastAsia="ru-RU"/>
                    </w:rPr>
                    <w:t xml:space="preserve">бухгалтер </w:t>
                  </w:r>
                  <w:r>
                    <w:rPr>
                      <w:szCs w:val="28"/>
                      <w:lang w:eastAsia="ru-RU"/>
                    </w:rPr>
                    <w:t xml:space="preserve">фінансово-економічної служби Відділу </w:t>
                  </w:r>
                  <w:r w:rsidR="00D2762C">
                    <w:rPr>
                      <w:szCs w:val="28"/>
                      <w:lang w:eastAsia="ru-RU"/>
                    </w:rPr>
                    <w:t xml:space="preserve">освіти Виконавчого комітету Софіївської селищної ради, </w:t>
                  </w:r>
                  <w:r w:rsidR="00F60AE1" w:rsidRPr="00D2174F">
                    <w:rPr>
                      <w:szCs w:val="28"/>
                      <w:lang w:eastAsia="ru-RU"/>
                    </w:rPr>
                    <w:t xml:space="preserve">реєстраційний номер облікової картки платника податків </w:t>
                  </w:r>
                  <w:r w:rsidR="00F60AE1">
                    <w:rPr>
                      <w:szCs w:val="28"/>
                      <w:lang w:eastAsia="ru-RU"/>
                    </w:rPr>
                    <w:t>…..</w:t>
                  </w:r>
                </w:p>
              </w:tc>
            </w:tr>
            <w:tr w:rsidR="00D2762C" w:rsidRPr="00D2174F" w:rsidTr="00D2762C">
              <w:tc>
                <w:tcPr>
                  <w:tcW w:w="1985" w:type="dxa"/>
                  <w:shd w:val="clear" w:color="auto" w:fill="auto"/>
                </w:tcPr>
                <w:p w:rsidR="00D2762C" w:rsidRPr="00D2174F" w:rsidRDefault="00D2762C" w:rsidP="0079685A">
                  <w:pPr>
                    <w:rPr>
                      <w:szCs w:val="28"/>
                      <w:lang w:eastAsia="ru-RU"/>
                    </w:rPr>
                  </w:pPr>
                </w:p>
              </w:tc>
              <w:tc>
                <w:tcPr>
                  <w:tcW w:w="3261" w:type="dxa"/>
                  <w:shd w:val="clear" w:color="auto" w:fill="auto"/>
                </w:tcPr>
                <w:p w:rsidR="00D2762C" w:rsidRDefault="00D2762C" w:rsidP="0079685A">
                  <w:pPr>
                    <w:rPr>
                      <w:szCs w:val="28"/>
                      <w:lang w:eastAsia="ru-RU"/>
                    </w:rPr>
                  </w:pPr>
                  <w:r>
                    <w:rPr>
                      <w:szCs w:val="28"/>
                      <w:lang w:eastAsia="ru-RU"/>
                    </w:rPr>
                    <w:t>ГЛАДКА</w:t>
                  </w:r>
                </w:p>
                <w:p w:rsidR="00D2762C" w:rsidRDefault="00D2762C" w:rsidP="0079685A">
                  <w:pPr>
                    <w:rPr>
                      <w:szCs w:val="28"/>
                      <w:lang w:eastAsia="ru-RU"/>
                    </w:rPr>
                  </w:pPr>
                  <w:r>
                    <w:rPr>
                      <w:szCs w:val="28"/>
                      <w:lang w:eastAsia="ru-RU"/>
                    </w:rPr>
                    <w:t>Наталія Юріївна</w:t>
                  </w:r>
                </w:p>
              </w:tc>
              <w:tc>
                <w:tcPr>
                  <w:tcW w:w="3931" w:type="dxa"/>
                  <w:shd w:val="clear" w:color="auto" w:fill="auto"/>
                </w:tcPr>
                <w:p w:rsidR="00D2762C" w:rsidRDefault="005677BE" w:rsidP="00D2762C">
                  <w:pPr>
                    <w:jc w:val="both"/>
                    <w:rPr>
                      <w:szCs w:val="28"/>
                      <w:lang w:eastAsia="ru-RU"/>
                    </w:rPr>
                  </w:pPr>
                  <w:r>
                    <w:rPr>
                      <w:szCs w:val="28"/>
                      <w:lang w:eastAsia="ru-RU"/>
                    </w:rPr>
                    <w:t>Б</w:t>
                  </w:r>
                  <w:r w:rsidR="00D2762C" w:rsidRPr="00D2174F">
                    <w:rPr>
                      <w:szCs w:val="28"/>
                      <w:lang w:eastAsia="ru-RU"/>
                    </w:rPr>
                    <w:t xml:space="preserve">ухгалтер </w:t>
                  </w:r>
                  <w:r w:rsidR="00D2762C">
                    <w:rPr>
                      <w:szCs w:val="28"/>
                      <w:lang w:eastAsia="ru-RU"/>
                    </w:rPr>
                    <w:t xml:space="preserve">фінансово-економічної служби Відділу освіти Виконавчого комітету Софіївської селищної ради, </w:t>
                  </w:r>
                  <w:r w:rsidR="00D2762C" w:rsidRPr="00D2174F">
                    <w:rPr>
                      <w:szCs w:val="28"/>
                      <w:lang w:eastAsia="ru-RU"/>
                    </w:rPr>
                    <w:t>реєстраційний номер облікової картки платника податків</w:t>
                  </w:r>
                  <w:r w:rsidR="00EB714B">
                    <w:rPr>
                      <w:szCs w:val="28"/>
                      <w:lang w:eastAsia="ru-RU"/>
                    </w:rPr>
                    <w:t>…</w:t>
                  </w:r>
                </w:p>
              </w:tc>
            </w:tr>
          </w:tbl>
          <w:p w:rsidR="00F60AE1" w:rsidRPr="00D2174F" w:rsidRDefault="00F60AE1" w:rsidP="0079685A">
            <w:pPr>
              <w:rPr>
                <w:szCs w:val="28"/>
                <w:lang w:eastAsia="ru-RU"/>
              </w:rPr>
            </w:pPr>
          </w:p>
        </w:tc>
        <w:tc>
          <w:tcPr>
            <w:tcW w:w="1153" w:type="dxa"/>
            <w:shd w:val="clear" w:color="auto" w:fill="auto"/>
          </w:tcPr>
          <w:p w:rsidR="00F60AE1" w:rsidRPr="00D2174F" w:rsidRDefault="00F60AE1" w:rsidP="00D2762C">
            <w:pPr>
              <w:ind w:left="52" w:hanging="178"/>
              <w:rPr>
                <w:szCs w:val="28"/>
                <w:lang w:eastAsia="ru-RU"/>
              </w:rPr>
            </w:pPr>
          </w:p>
        </w:tc>
        <w:tc>
          <w:tcPr>
            <w:tcW w:w="917" w:type="dxa"/>
            <w:shd w:val="clear" w:color="auto" w:fill="auto"/>
          </w:tcPr>
          <w:p w:rsidR="00F60AE1" w:rsidRPr="00D2174F" w:rsidRDefault="00F60AE1" w:rsidP="0079685A">
            <w:pPr>
              <w:rPr>
                <w:szCs w:val="28"/>
                <w:lang w:eastAsia="ru-RU"/>
              </w:rPr>
            </w:pPr>
          </w:p>
        </w:tc>
      </w:tr>
      <w:tr w:rsidR="00F60AE1" w:rsidRPr="00D2174F" w:rsidTr="00D2762C">
        <w:tc>
          <w:tcPr>
            <w:tcW w:w="10240" w:type="dxa"/>
            <w:shd w:val="clear" w:color="auto" w:fill="auto"/>
          </w:tcPr>
          <w:p w:rsidR="00F60AE1" w:rsidRPr="00D2174F" w:rsidRDefault="00F60AE1" w:rsidP="0079685A">
            <w:pPr>
              <w:rPr>
                <w:szCs w:val="28"/>
                <w:lang w:eastAsia="ru-RU"/>
              </w:rPr>
            </w:pPr>
          </w:p>
        </w:tc>
        <w:tc>
          <w:tcPr>
            <w:tcW w:w="1153" w:type="dxa"/>
            <w:shd w:val="clear" w:color="auto" w:fill="auto"/>
          </w:tcPr>
          <w:p w:rsidR="00F60AE1" w:rsidRPr="00D2174F" w:rsidRDefault="00F60AE1" w:rsidP="0079685A">
            <w:pPr>
              <w:rPr>
                <w:szCs w:val="28"/>
                <w:lang w:eastAsia="ru-RU"/>
              </w:rPr>
            </w:pPr>
          </w:p>
        </w:tc>
        <w:tc>
          <w:tcPr>
            <w:tcW w:w="917" w:type="dxa"/>
            <w:shd w:val="clear" w:color="auto" w:fill="auto"/>
          </w:tcPr>
          <w:p w:rsidR="00F60AE1" w:rsidRPr="00D2174F" w:rsidRDefault="00F60AE1" w:rsidP="0079685A">
            <w:pPr>
              <w:rPr>
                <w:szCs w:val="28"/>
                <w:lang w:eastAsia="ru-RU"/>
              </w:rPr>
            </w:pPr>
          </w:p>
        </w:tc>
      </w:tr>
      <w:tr w:rsidR="00F60AE1" w:rsidRPr="00D2174F" w:rsidTr="00D2762C">
        <w:tc>
          <w:tcPr>
            <w:tcW w:w="10240" w:type="dxa"/>
            <w:shd w:val="clear" w:color="auto" w:fill="auto"/>
          </w:tcPr>
          <w:p w:rsidR="00F60AE1" w:rsidRPr="00D2174F" w:rsidRDefault="00F60AE1" w:rsidP="0079685A">
            <w:pPr>
              <w:rPr>
                <w:szCs w:val="28"/>
                <w:lang w:eastAsia="ru-RU"/>
              </w:rPr>
            </w:pPr>
          </w:p>
        </w:tc>
        <w:tc>
          <w:tcPr>
            <w:tcW w:w="1153" w:type="dxa"/>
            <w:shd w:val="clear" w:color="auto" w:fill="auto"/>
          </w:tcPr>
          <w:p w:rsidR="00F60AE1" w:rsidRPr="00D2174F" w:rsidRDefault="00F60AE1" w:rsidP="0079685A">
            <w:pPr>
              <w:rPr>
                <w:szCs w:val="28"/>
                <w:lang w:eastAsia="ru-RU"/>
              </w:rPr>
            </w:pPr>
          </w:p>
        </w:tc>
        <w:tc>
          <w:tcPr>
            <w:tcW w:w="917" w:type="dxa"/>
            <w:shd w:val="clear" w:color="auto" w:fill="auto"/>
          </w:tcPr>
          <w:p w:rsidR="00F60AE1" w:rsidRPr="00D2174F" w:rsidRDefault="00F60AE1" w:rsidP="0079685A">
            <w:pPr>
              <w:rPr>
                <w:szCs w:val="28"/>
                <w:lang w:eastAsia="ru-RU"/>
              </w:rPr>
            </w:pPr>
          </w:p>
        </w:tc>
      </w:tr>
    </w:tbl>
    <w:p w:rsidR="00F60AE1" w:rsidRPr="00D2174F" w:rsidRDefault="00F60AE1" w:rsidP="00F60AE1">
      <w:pPr>
        <w:ind w:left="851"/>
        <w:jc w:val="center"/>
        <w:rPr>
          <w:szCs w:val="28"/>
          <w:lang w:eastAsia="ru-RU"/>
        </w:rPr>
      </w:pPr>
    </w:p>
    <w:p w:rsidR="00F60AE1" w:rsidRPr="00D2174F" w:rsidRDefault="00F60AE1" w:rsidP="00F60AE1">
      <w:pPr>
        <w:ind w:left="851"/>
        <w:jc w:val="center"/>
        <w:rPr>
          <w:szCs w:val="28"/>
          <w:lang w:eastAsia="ru-RU"/>
        </w:rPr>
      </w:pPr>
    </w:p>
    <w:p w:rsidR="00F60AE1" w:rsidRPr="00D2174F" w:rsidRDefault="00F60AE1" w:rsidP="00F60AE1">
      <w:pPr>
        <w:ind w:left="851"/>
        <w:jc w:val="center"/>
        <w:rPr>
          <w:szCs w:val="28"/>
          <w:lang w:eastAsia="ru-RU"/>
        </w:rPr>
      </w:pPr>
    </w:p>
    <w:p w:rsidR="00F60AE1" w:rsidRDefault="00F60AE1" w:rsidP="00F60AE1">
      <w:pPr>
        <w:ind w:left="567"/>
        <w:jc w:val="both"/>
        <w:rPr>
          <w:szCs w:val="28"/>
          <w:lang w:eastAsia="ru-RU"/>
        </w:rPr>
      </w:pPr>
    </w:p>
    <w:p w:rsidR="00F60AE1" w:rsidRDefault="00F60AE1" w:rsidP="00F60AE1">
      <w:pPr>
        <w:ind w:left="567"/>
        <w:jc w:val="both"/>
        <w:rPr>
          <w:szCs w:val="28"/>
          <w:lang w:eastAsia="ru-RU"/>
        </w:rPr>
      </w:pPr>
    </w:p>
    <w:p w:rsidR="00F60AE1" w:rsidRPr="00D2174F" w:rsidRDefault="00F60AE1" w:rsidP="00F60AE1">
      <w:pPr>
        <w:ind w:left="567"/>
        <w:jc w:val="both"/>
        <w:rPr>
          <w:szCs w:val="28"/>
          <w:lang w:eastAsia="ru-RU"/>
        </w:rPr>
      </w:pPr>
      <w:r w:rsidRPr="00D2174F">
        <w:rPr>
          <w:szCs w:val="28"/>
          <w:lang w:eastAsia="ru-RU"/>
        </w:rPr>
        <w:t xml:space="preserve">Секретар селищної ради                    </w:t>
      </w:r>
      <w:r w:rsidR="00164125">
        <w:rPr>
          <w:szCs w:val="28"/>
          <w:lang w:eastAsia="ru-RU"/>
        </w:rPr>
        <w:t xml:space="preserve">                              Людмила </w:t>
      </w:r>
      <w:r w:rsidRPr="00D2174F">
        <w:rPr>
          <w:szCs w:val="28"/>
          <w:lang w:eastAsia="ru-RU"/>
        </w:rPr>
        <w:t>НАЗАРЕНКО</w:t>
      </w:r>
    </w:p>
    <w:p w:rsidR="0048629D" w:rsidRDefault="0048629D" w:rsidP="00430A33">
      <w:pPr>
        <w:spacing w:line="276" w:lineRule="auto"/>
        <w:rPr>
          <w:sz w:val="28"/>
          <w:szCs w:val="28"/>
        </w:rPr>
      </w:pPr>
    </w:p>
    <w:p w:rsidR="0048629D" w:rsidRPr="00B13673" w:rsidRDefault="0048629D" w:rsidP="00486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sectPr w:rsidR="0048629D" w:rsidRPr="00B13673" w:rsidSect="00C17F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6666CC"/>
    <w:multiLevelType w:val="hybridMultilevel"/>
    <w:tmpl w:val="F3A45A8C"/>
    <w:lvl w:ilvl="0" w:tplc="A4DE48D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FE36E7"/>
    <w:multiLevelType w:val="hybridMultilevel"/>
    <w:tmpl w:val="31EC7D10"/>
    <w:lvl w:ilvl="0" w:tplc="55120624">
      <w:start w:val="1"/>
      <w:numFmt w:val="decimal"/>
      <w:lvlText w:val="%1."/>
      <w:lvlJc w:val="left"/>
      <w:pPr>
        <w:tabs>
          <w:tab w:val="num" w:pos="1560"/>
        </w:tabs>
        <w:ind w:left="1560" w:hanging="1020"/>
      </w:pPr>
    </w:lvl>
    <w:lvl w:ilvl="1" w:tplc="D5D4A692">
      <w:numFmt w:val="none"/>
      <w:lvlText w:val=""/>
      <w:lvlJc w:val="left"/>
      <w:pPr>
        <w:tabs>
          <w:tab w:val="num" w:pos="360"/>
        </w:tabs>
        <w:ind w:left="0" w:firstLine="0"/>
      </w:pPr>
    </w:lvl>
    <w:lvl w:ilvl="2" w:tplc="AC385910">
      <w:numFmt w:val="none"/>
      <w:lvlText w:val=""/>
      <w:lvlJc w:val="left"/>
      <w:pPr>
        <w:tabs>
          <w:tab w:val="num" w:pos="360"/>
        </w:tabs>
        <w:ind w:left="0" w:firstLine="0"/>
      </w:pPr>
    </w:lvl>
    <w:lvl w:ilvl="3" w:tplc="2B20F65A">
      <w:numFmt w:val="none"/>
      <w:lvlText w:val=""/>
      <w:lvlJc w:val="left"/>
      <w:pPr>
        <w:tabs>
          <w:tab w:val="num" w:pos="360"/>
        </w:tabs>
        <w:ind w:left="0" w:firstLine="0"/>
      </w:pPr>
    </w:lvl>
    <w:lvl w:ilvl="4" w:tplc="9A8A0E48">
      <w:numFmt w:val="none"/>
      <w:lvlText w:val=""/>
      <w:lvlJc w:val="left"/>
      <w:pPr>
        <w:tabs>
          <w:tab w:val="num" w:pos="360"/>
        </w:tabs>
        <w:ind w:left="0" w:firstLine="0"/>
      </w:pPr>
    </w:lvl>
    <w:lvl w:ilvl="5" w:tplc="42AAFC34">
      <w:numFmt w:val="none"/>
      <w:lvlText w:val=""/>
      <w:lvlJc w:val="left"/>
      <w:pPr>
        <w:tabs>
          <w:tab w:val="num" w:pos="360"/>
        </w:tabs>
        <w:ind w:left="0" w:firstLine="0"/>
      </w:pPr>
    </w:lvl>
    <w:lvl w:ilvl="6" w:tplc="060E9BC8">
      <w:numFmt w:val="none"/>
      <w:lvlText w:val=""/>
      <w:lvlJc w:val="left"/>
      <w:pPr>
        <w:tabs>
          <w:tab w:val="num" w:pos="360"/>
        </w:tabs>
        <w:ind w:left="0" w:firstLine="0"/>
      </w:pPr>
    </w:lvl>
    <w:lvl w:ilvl="7" w:tplc="CC86A778">
      <w:numFmt w:val="none"/>
      <w:lvlText w:val=""/>
      <w:lvlJc w:val="left"/>
      <w:pPr>
        <w:tabs>
          <w:tab w:val="num" w:pos="360"/>
        </w:tabs>
        <w:ind w:left="0" w:firstLine="0"/>
      </w:pPr>
    </w:lvl>
    <w:lvl w:ilvl="8" w:tplc="47281A9E">
      <w:numFmt w:val="none"/>
      <w:lvlText w:val=""/>
      <w:lvlJc w:val="left"/>
      <w:pPr>
        <w:tabs>
          <w:tab w:val="num" w:pos="360"/>
        </w:tabs>
        <w:ind w:left="0" w:firstLine="0"/>
      </w:pPr>
    </w:lvl>
  </w:abstractNum>
  <w:abstractNum w:abstractNumId="3" w15:restartNumberingAfterBreak="0">
    <w:nsid w:val="5D1414F4"/>
    <w:multiLevelType w:val="hybridMultilevel"/>
    <w:tmpl w:val="2B4EC360"/>
    <w:lvl w:ilvl="0" w:tplc="A4DE48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23"/>
    <w:rsid w:val="0001054A"/>
    <w:rsid w:val="00043DE7"/>
    <w:rsid w:val="00052A04"/>
    <w:rsid w:val="00073A23"/>
    <w:rsid w:val="00164125"/>
    <w:rsid w:val="00250BAE"/>
    <w:rsid w:val="002A409A"/>
    <w:rsid w:val="003A28F5"/>
    <w:rsid w:val="003E72DF"/>
    <w:rsid w:val="004148DA"/>
    <w:rsid w:val="00430A33"/>
    <w:rsid w:val="00437D6E"/>
    <w:rsid w:val="00450CC4"/>
    <w:rsid w:val="0048629D"/>
    <w:rsid w:val="0049607D"/>
    <w:rsid w:val="005003C9"/>
    <w:rsid w:val="005677BE"/>
    <w:rsid w:val="005E456F"/>
    <w:rsid w:val="007D71F9"/>
    <w:rsid w:val="007F602F"/>
    <w:rsid w:val="0081556B"/>
    <w:rsid w:val="008C12C2"/>
    <w:rsid w:val="00903CEB"/>
    <w:rsid w:val="00946082"/>
    <w:rsid w:val="009D7EA9"/>
    <w:rsid w:val="00A634AA"/>
    <w:rsid w:val="00A80D31"/>
    <w:rsid w:val="00A9531B"/>
    <w:rsid w:val="00AE0FD9"/>
    <w:rsid w:val="00B13673"/>
    <w:rsid w:val="00B97060"/>
    <w:rsid w:val="00BA76C6"/>
    <w:rsid w:val="00C17F54"/>
    <w:rsid w:val="00D04AAC"/>
    <w:rsid w:val="00D2762C"/>
    <w:rsid w:val="00E0059E"/>
    <w:rsid w:val="00E01510"/>
    <w:rsid w:val="00E23730"/>
    <w:rsid w:val="00EB714B"/>
    <w:rsid w:val="00EE2EC2"/>
    <w:rsid w:val="00F437C2"/>
    <w:rsid w:val="00F60AE1"/>
    <w:rsid w:val="00FA4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0484"/>
  <w15:docId w15:val="{D40DE742-4491-406F-9C10-3A4B8254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1B"/>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A9531B"/>
    <w:pPr>
      <w:keepNext/>
      <w:jc w:val="center"/>
      <w:outlineLvl w:val="1"/>
    </w:pPr>
    <w:rPr>
      <w:b/>
      <w:bCs/>
      <w:noProof/>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531B"/>
    <w:rPr>
      <w:rFonts w:ascii="Times New Roman" w:eastAsia="Times New Roman" w:hAnsi="Times New Roman" w:cs="Times New Roman"/>
      <w:b/>
      <w:bCs/>
      <w:noProof/>
      <w:sz w:val="36"/>
      <w:szCs w:val="24"/>
      <w:lang w:val="uk-UA" w:eastAsia="ru-RU"/>
    </w:rPr>
  </w:style>
  <w:style w:type="paragraph" w:styleId="HTML">
    <w:name w:val="HTML Preformatted"/>
    <w:basedOn w:val="a"/>
    <w:link w:val="HTML0"/>
    <w:uiPriority w:val="99"/>
    <w:unhideWhenUsed/>
    <w:rsid w:val="00A9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531B"/>
    <w:rPr>
      <w:rFonts w:ascii="Courier New" w:eastAsia="Times New Roman" w:hAnsi="Courier New" w:cs="Courier New"/>
      <w:sz w:val="20"/>
      <w:szCs w:val="20"/>
      <w:lang w:val="uk-UA" w:eastAsia="uk-UA"/>
    </w:rPr>
  </w:style>
  <w:style w:type="paragraph" w:styleId="a3">
    <w:name w:val="Normal (Web)"/>
    <w:basedOn w:val="a"/>
    <w:uiPriority w:val="99"/>
    <w:unhideWhenUsed/>
    <w:rsid w:val="00A9531B"/>
    <w:pPr>
      <w:spacing w:before="100" w:beforeAutospacing="1" w:after="119"/>
    </w:pPr>
    <w:rPr>
      <w:lang w:val="ru-RU" w:eastAsia="ru-RU"/>
    </w:rPr>
  </w:style>
  <w:style w:type="paragraph" w:styleId="a4">
    <w:name w:val="Title"/>
    <w:basedOn w:val="a"/>
    <w:link w:val="a5"/>
    <w:uiPriority w:val="99"/>
    <w:qFormat/>
    <w:rsid w:val="00A9531B"/>
    <w:pPr>
      <w:jc w:val="center"/>
    </w:pPr>
    <w:rPr>
      <w:sz w:val="28"/>
      <w:lang w:eastAsia="ru-RU"/>
    </w:rPr>
  </w:style>
  <w:style w:type="character" w:customStyle="1" w:styleId="a5">
    <w:name w:val="Заголовок Знак"/>
    <w:basedOn w:val="a0"/>
    <w:link w:val="a4"/>
    <w:uiPriority w:val="99"/>
    <w:rsid w:val="00A9531B"/>
    <w:rPr>
      <w:rFonts w:ascii="Times New Roman" w:eastAsia="Times New Roman" w:hAnsi="Times New Roman" w:cs="Times New Roman"/>
      <w:sz w:val="28"/>
      <w:szCs w:val="24"/>
      <w:lang w:val="uk-UA" w:eastAsia="ru-RU"/>
    </w:rPr>
  </w:style>
  <w:style w:type="paragraph" w:customStyle="1" w:styleId="Standard">
    <w:name w:val="Standard"/>
    <w:rsid w:val="00A9531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Balloon Text"/>
    <w:basedOn w:val="a"/>
    <w:link w:val="a7"/>
    <w:uiPriority w:val="99"/>
    <w:semiHidden/>
    <w:unhideWhenUsed/>
    <w:rsid w:val="00A9531B"/>
    <w:rPr>
      <w:rFonts w:ascii="Tahoma" w:hAnsi="Tahoma" w:cs="Tahoma"/>
      <w:sz w:val="16"/>
      <w:szCs w:val="16"/>
    </w:rPr>
  </w:style>
  <w:style w:type="character" w:customStyle="1" w:styleId="a7">
    <w:name w:val="Текст выноски Знак"/>
    <w:basedOn w:val="a0"/>
    <w:link w:val="a6"/>
    <w:uiPriority w:val="99"/>
    <w:semiHidden/>
    <w:rsid w:val="00A9531B"/>
    <w:rPr>
      <w:rFonts w:ascii="Tahoma" w:eastAsia="Times New Roman" w:hAnsi="Tahoma" w:cs="Tahoma"/>
      <w:sz w:val="16"/>
      <w:szCs w:val="16"/>
      <w:lang w:val="uk-UA" w:eastAsia="uk-UA"/>
    </w:rPr>
  </w:style>
  <w:style w:type="paragraph" w:customStyle="1" w:styleId="rtejustify">
    <w:name w:val="rtejustify"/>
    <w:basedOn w:val="a"/>
    <w:rsid w:val="007F602F"/>
    <w:pPr>
      <w:spacing w:before="100" w:beforeAutospacing="1" w:after="100" w:afterAutospacing="1"/>
    </w:pPr>
    <w:rPr>
      <w:lang w:val="ru-RU" w:eastAsia="ru-RU"/>
    </w:rPr>
  </w:style>
  <w:style w:type="paragraph" w:styleId="a8">
    <w:name w:val="List Paragraph"/>
    <w:basedOn w:val="a"/>
    <w:uiPriority w:val="34"/>
    <w:qFormat/>
    <w:rsid w:val="00F60AE1"/>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358">
      <w:bodyDiv w:val="1"/>
      <w:marLeft w:val="0"/>
      <w:marRight w:val="0"/>
      <w:marTop w:val="0"/>
      <w:marBottom w:val="0"/>
      <w:divBdr>
        <w:top w:val="none" w:sz="0" w:space="0" w:color="auto"/>
        <w:left w:val="none" w:sz="0" w:space="0" w:color="auto"/>
        <w:bottom w:val="none" w:sz="0" w:space="0" w:color="auto"/>
        <w:right w:val="none" w:sz="0" w:space="0" w:color="auto"/>
      </w:divBdr>
    </w:div>
    <w:div w:id="1623919817">
      <w:bodyDiv w:val="1"/>
      <w:marLeft w:val="0"/>
      <w:marRight w:val="0"/>
      <w:marTop w:val="0"/>
      <w:marBottom w:val="0"/>
      <w:divBdr>
        <w:top w:val="none" w:sz="0" w:space="0" w:color="auto"/>
        <w:left w:val="none" w:sz="0" w:space="0" w:color="auto"/>
        <w:bottom w:val="none" w:sz="0" w:space="0" w:color="auto"/>
        <w:right w:val="none" w:sz="0" w:space="0" w:color="auto"/>
      </w:divBdr>
    </w:div>
    <w:div w:id="1905288380">
      <w:bodyDiv w:val="1"/>
      <w:marLeft w:val="0"/>
      <w:marRight w:val="0"/>
      <w:marTop w:val="0"/>
      <w:marBottom w:val="0"/>
      <w:divBdr>
        <w:top w:val="none" w:sz="0" w:space="0" w:color="auto"/>
        <w:left w:val="none" w:sz="0" w:space="0" w:color="auto"/>
        <w:bottom w:val="none" w:sz="0" w:space="0" w:color="auto"/>
        <w:right w:val="none" w:sz="0" w:space="0" w:color="auto"/>
      </w:divBdr>
    </w:div>
    <w:div w:id="20148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2022-06-14T10:20:00Z</cp:lastPrinted>
  <dcterms:created xsi:type="dcterms:W3CDTF">2022-06-16T08:31:00Z</dcterms:created>
  <dcterms:modified xsi:type="dcterms:W3CDTF">2022-06-17T13:09:00Z</dcterms:modified>
</cp:coreProperties>
</file>