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0" w:rsidRPr="00E976B0" w:rsidRDefault="0002304E" w:rsidP="0002304E">
      <w:pPr>
        <w:spacing w:before="100" w:beforeAutospacing="1" w:after="100" w:afterAutospacing="1" w:line="240" w:lineRule="auto"/>
        <w:ind w:firstLine="5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r w:rsidR="00E976B0" w:rsidRPr="00E9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E976B0" w:rsidRPr="00E976B0" w:rsidRDefault="0002304E" w:rsidP="0002304E">
      <w:pPr>
        <w:spacing w:before="100" w:beforeAutospacing="1" w:after="100" w:afterAutospacing="1" w:line="240" w:lineRule="auto"/>
        <w:ind w:firstLine="5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30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E976B0" w:rsidRPr="00E9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</w:t>
      </w:r>
    </w:p>
    <w:p w:rsidR="00E976B0" w:rsidRPr="00E976B0" w:rsidRDefault="00E976B0" w:rsidP="00E976B0">
      <w:pPr>
        <w:spacing w:before="100" w:beforeAutospacing="1" w:after="100" w:afterAutospacing="1" w:line="240" w:lineRule="auto"/>
        <w:ind w:firstLine="57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 ___від «__» ______ 20__ року</w:t>
      </w:r>
    </w:p>
    <w:p w:rsidR="00E976B0" w:rsidRPr="00E976B0" w:rsidRDefault="00E976B0" w:rsidP="00E976B0">
      <w:pPr>
        <w:spacing w:before="100" w:beforeAutospacing="1" w:after="100" w:afterAutospacing="1" w:line="240" w:lineRule="auto"/>
        <w:ind w:firstLine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6B0" w:rsidRPr="00E976B0" w:rsidRDefault="00E976B0" w:rsidP="00E976B0">
      <w:pPr>
        <w:spacing w:before="100" w:beforeAutospacing="1" w:after="100" w:afterAutospacing="1" w:line="240" w:lineRule="auto"/>
        <w:ind w:firstLine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6B0" w:rsidRPr="00E976B0" w:rsidRDefault="00E976B0" w:rsidP="00E976B0">
      <w:pPr>
        <w:spacing w:before="100" w:beforeAutospacing="1" w:after="100" w:afterAutospacing="1" w:line="240" w:lineRule="auto"/>
        <w:ind w:firstLine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6B0" w:rsidRPr="00E976B0" w:rsidRDefault="0002304E" w:rsidP="00E976B0">
      <w:pPr>
        <w:spacing w:after="0" w:line="240" w:lineRule="auto"/>
        <w:ind w:firstLine="5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П</w:t>
      </w:r>
      <w:r w:rsidR="00E976B0" w:rsidRPr="00E976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оложення</w:t>
      </w:r>
    </w:p>
    <w:p w:rsidR="00E976B0" w:rsidRPr="00E976B0" w:rsidRDefault="00E976B0" w:rsidP="00E976B0">
      <w:pPr>
        <w:spacing w:after="0" w:line="240" w:lineRule="auto"/>
        <w:ind w:firstLine="5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434A47" w:rsidRDefault="00E976B0" w:rsidP="00E976B0">
      <w:pPr>
        <w:spacing w:after="0" w:line="240" w:lineRule="auto"/>
        <w:ind w:firstLine="5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7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Про</w:t>
      </w:r>
      <w:r w:rsidR="00434A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E97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офіційн</w:t>
      </w:r>
      <w:r w:rsidR="00434A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Pr="00E97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веб-сайт</w:t>
      </w:r>
      <w:r w:rsidR="0002304E" w:rsidRPr="000230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2304E" w:rsidRPr="00023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02304E" w:rsidRPr="00E9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976B0" w:rsidRPr="00E976B0" w:rsidRDefault="00E976B0" w:rsidP="00E976B0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976B0" w:rsidRPr="00E976B0" w:rsidRDefault="00E976B0" w:rsidP="00E976B0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1. Загальне положення</w:t>
      </w:r>
    </w:p>
    <w:p w:rsidR="00E976B0" w:rsidRPr="00E976B0" w:rsidRDefault="00E976B0" w:rsidP="00E976B0">
      <w:pPr>
        <w:spacing w:after="0" w:line="240" w:lineRule="auto"/>
        <w:ind w:firstLine="5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E976B0" w:rsidRPr="00E976B0" w:rsidRDefault="00E976B0" w:rsidP="00434A47">
      <w:pPr>
        <w:numPr>
          <w:ilvl w:val="1"/>
          <w:numId w:val="1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Положення</w:t>
      </w:r>
      <w:r w:rsidR="00434A47" w:rsidRPr="00434A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="00434A47" w:rsidRPr="00434A4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п</w:t>
      </w:r>
      <w:r w:rsidR="00434A47" w:rsidRPr="00434A4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ро </w:t>
      </w:r>
      <w:r w:rsidR="00434A47" w:rsidRPr="00434A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офіційний веб-сайт</w:t>
      </w:r>
      <w:r w:rsidR="00434A47" w:rsidRPr="00434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434A47" w:rsidRPr="00434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434A47" w:rsidRPr="00434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434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(надалі – Положення) розроблене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відповідно до Конституції України, Законів України «Про місцеве самоврядування в Україні», «Про доступ до публічної інформації», «Про інформацію», «Про захист інформації в автоматизованих системах», «Про державну таємницю», «Про авторське право і суміжні права», </w:t>
      </w:r>
      <w:r w:rsidR="00C37D88" w:rsidRPr="00C37D88">
        <w:rPr>
          <w:rFonts w:ascii="Times New Roman" w:hAnsi="Times New Roman" w:cs="Times New Roman"/>
          <w:sz w:val="24"/>
          <w:szCs w:val="24"/>
          <w:lang w:val="uk-UA"/>
        </w:rPr>
        <w:t>"Про порядок висвітлення діяльності органів державної влади та органів місцевого самоврядування в Україні засобами масової інформації",</w:t>
      </w:r>
      <w:r w:rsidR="00C37D88">
        <w:rPr>
          <w:sz w:val="24"/>
          <w:szCs w:val="24"/>
          <w:lang w:val="uk-UA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Указів Президента України «Про додаткові заходи щодо забезпечення відкритості у діяльності органів державної влади» (від 01.08.2002 №</w:t>
      </w:r>
      <w:r w:rsidRPr="00E9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683/2002), «Про заходи щодо розвитку національної складової глобальної інформаційної мережі Інтернет та забезпечення широкого доступу до цієї мережі в Україні» (від 31.07.2000 №928/2000), постанов Кабінету Міністрів України «Про порядок оприлюднення в мережі Інтернет інформації про діяльність органів виконавчої влади» (від 04.01.2002 №3,) «Про заходи щодо подальшого забезпечення відкритості в діяльності органів виконавчої влади» (від 29.08.2002 №1302), спільного наказу Державного комітету інформаційної політики, телебачення та радіомовлення України та Державного комітету зв’язку та інформатизації України «Про затвердження Порядку інформаційного наповнення та технічного забезпечення Єдиного </w:t>
      </w:r>
      <w:proofErr w:type="spellStart"/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веб-порталу</w:t>
      </w:r>
      <w:proofErr w:type="spellEnd"/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органів виконавчої влади та Порядку функціонування веб-сайтів органів виконавчої влади (від 25.11.2002 № 327/225),  Регламенту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селищної ради </w:t>
      </w:r>
      <w:r w:rsidR="00434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визначає  статус  Веб-сайту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як інформаційного ресурсу про діяльність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мережі Інтернет та встановлює порядок розміщення на ньому інформації. </w:t>
      </w:r>
      <w:r w:rsidRPr="00E97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76B0" w:rsidRPr="00E976B0" w:rsidRDefault="00434A47" w:rsidP="00434A47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1.2.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Офіційний веб-сайт </w:t>
      </w:r>
      <w:proofErr w:type="spellStart"/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C33D58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C33D58" w:rsidRP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(далі – веб-сайт) – це сукупність програмних та технічних засобів з визначеною унікальною адресою в мережі Інтернет (</w:t>
      </w:r>
      <w:hyperlink r:id="rId6" w:history="1">
        <w:r w:rsidR="00C33D58" w:rsidRPr="00B459D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https://sofotg.gov.ua/</w:t>
        </w:r>
      </w:hyperlink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 разом з інформаційними ресурсами, які перебувають у розпорядженні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 та забезпечують доступ юридичних і фізичних осіб до цих інформаційних ресурсів.</w:t>
      </w:r>
    </w:p>
    <w:p w:rsidR="00E976B0" w:rsidRDefault="000532B9" w:rsidP="000532B9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1.3.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Веб-сайт </w:t>
      </w:r>
      <w:proofErr w:type="spellStart"/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C33D58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</w:t>
      </w:r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офіційним джерелом інформації  </w:t>
      </w:r>
      <w:proofErr w:type="spellStart"/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C33D58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який утворюється для висвітлення діяльності </w:t>
      </w:r>
      <w:proofErr w:type="spellStart"/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C33D58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її органів, виконавчого комітету, постійних комісій, депутатських груп, депутатів селищної ради, інформаційної взаємодії з громадськістю, надання інформаційних та інших послуг громадськості, взаємний обмін інформацією з іншими громадськими організаціями, органами державної влади та органами місцевого самоврядування, підприємствами, установами, організаціями з питань, пов’язаних з діяльністю </w:t>
      </w:r>
      <w:proofErr w:type="spellStart"/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C33D58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0532B9" w:rsidRPr="00E976B0" w:rsidRDefault="000532B9" w:rsidP="000532B9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1.4.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Веб-сайт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функціонує відповідно до чинного законодавства України.</w:t>
      </w:r>
    </w:p>
    <w:p w:rsidR="00E976B0" w:rsidRPr="00E976B0" w:rsidRDefault="000532B9" w:rsidP="000532B9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1.5.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Забороняється використовувати 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еб-сайт</w:t>
      </w:r>
      <w:r w:rsidR="00C33D58" w:rsidRP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C33D58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 цілях,  не пов'язаних з діяльністю</w:t>
      </w:r>
      <w:r w:rsidR="00C33D58" w:rsidRP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C33D58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її органів,  з  метою  отримання  прибутку,  а  також  на порушення законодавства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976B0" w:rsidRPr="00E976B0" w:rsidRDefault="000532B9" w:rsidP="000532B9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1.6.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Постачальниками інформації є:</w:t>
      </w:r>
      <w:r w:rsidR="00C33D58" w:rsidRP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33D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proofErr w:type="spellEnd"/>
      <w:r w:rsidR="00C33D58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C33D58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виконавчий комітет </w:t>
      </w:r>
      <w:proofErr w:type="spellStart"/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817C6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організації, підприємства та установи, підпорядковані</w:t>
      </w:r>
      <w:r w:rsidR="00817C60" w:rsidRP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Софіївській</w:t>
      </w:r>
      <w:proofErr w:type="spellEnd"/>
      <w:r w:rsidR="00817C6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</w:t>
      </w:r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ій</w:t>
      </w:r>
      <w:r w:rsidR="00817C6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рад</w:t>
      </w:r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976B0" w:rsidRPr="00E976B0" w:rsidRDefault="000532B9" w:rsidP="000532B9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1.7.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Усі права зберігаються й охороняються відповідно до статті 54 Конституції України, статей 472-555 Цивільного кодексу України, Закону України «Про авторське право і суміжні права». Право на зміну структури 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еб-сайту, використані фотографії, інформаційні змісти належать </w:t>
      </w:r>
      <w:proofErr w:type="spellStart"/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817C6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її виконавчому комітету.</w:t>
      </w:r>
    </w:p>
    <w:p w:rsidR="00E976B0" w:rsidRPr="00E976B0" w:rsidRDefault="00A66268" w:rsidP="00A66268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1.8.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Будь-яке використання матеріалів та інформації з офіційного 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еб-сайту </w:t>
      </w:r>
      <w:proofErr w:type="spellStart"/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817C6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для подальшого розповсюдження, розміщення чи друкування дозволяється тільки з посиланням, та прямим гіперпосиланням для </w:t>
      </w:r>
      <w:proofErr w:type="spellStart"/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Інтернет-ресурсів</w:t>
      </w:r>
      <w:proofErr w:type="spellEnd"/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на офіційний сайт</w:t>
      </w:r>
      <w:r w:rsidR="00817C60" w:rsidRP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817C6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hyperlink r:id="rId7" w:history="1">
        <w:r w:rsidR="00817C60" w:rsidRPr="00B459D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https://sofotg.gov.ua/</w:t>
        </w:r>
      </w:hyperlink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</w:p>
    <w:p w:rsidR="00E976B0" w:rsidRPr="00E976B0" w:rsidRDefault="00E976B0" w:rsidP="00E976B0">
      <w:pPr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976B0" w:rsidRPr="00E976B0" w:rsidRDefault="00E976B0" w:rsidP="00E976B0">
      <w:pPr>
        <w:numPr>
          <w:ilvl w:val="0"/>
          <w:numId w:val="1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Класифікація, структура та інформаційне наповнення веб-сайту </w:t>
      </w:r>
      <w:proofErr w:type="spellStart"/>
      <w:r w:rsidR="00817C60" w:rsidRPr="00817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Софіївській</w:t>
      </w:r>
      <w:proofErr w:type="spellEnd"/>
      <w:r w:rsidR="00817C60" w:rsidRPr="00E9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селищн</w:t>
      </w:r>
      <w:r w:rsidR="00817C60" w:rsidRPr="00817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ій</w:t>
      </w:r>
      <w:r w:rsidR="00817C60" w:rsidRPr="00E9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рад</w:t>
      </w:r>
      <w:r w:rsidR="00817C60" w:rsidRPr="00817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</w:t>
      </w:r>
      <w:r w:rsidR="00817C60" w:rsidRPr="00817C6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 w:eastAsia="uk-UA"/>
        </w:rPr>
        <w:t xml:space="preserve"> </w:t>
      </w:r>
    </w:p>
    <w:p w:rsidR="00E976B0" w:rsidRPr="00E976B0" w:rsidRDefault="00E976B0" w:rsidP="00E976B0">
      <w:pPr>
        <w:spacing w:after="0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976B0" w:rsidRPr="00E976B0" w:rsidRDefault="00E976B0" w:rsidP="00A66268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2.1. Класифікація інформаційних матеріалів.</w:t>
      </w:r>
    </w:p>
    <w:p w:rsidR="00E976B0" w:rsidRPr="00E976B0" w:rsidRDefault="00E976B0" w:rsidP="00E976B0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Матеріали, що складають інформаційне наповнення офіційного веб-сайту</w:t>
      </w:r>
      <w:r w:rsidR="00817C60" w:rsidRP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Софіївській</w:t>
      </w:r>
      <w:proofErr w:type="spellEnd"/>
      <w:r w:rsidR="00817C6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</w:t>
      </w:r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ій</w:t>
      </w:r>
      <w:r w:rsidR="00817C6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рад</w:t>
      </w:r>
      <w:r w:rsidR="00817C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за своїм характером можуть бути розподілені на три категорії:</w:t>
      </w:r>
    </w:p>
    <w:p w:rsidR="00E976B0" w:rsidRPr="00E976B0" w:rsidRDefault="00E976B0" w:rsidP="00A66268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статичні матеріали: ті, які повинні зберігати свою актуальність значний проміжок часу.</w:t>
      </w:r>
    </w:p>
    <w:p w:rsidR="00E976B0" w:rsidRPr="00E976B0" w:rsidRDefault="00E976B0" w:rsidP="00A66268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динамічні матеріали: актуальність яких зберігається лише протягом обмеженого часу, через що вони повинні систематично оновлюватися. Рішення про їх оновлення, навіть повністю зумовлене зовнішніми обставинами, приймається і виконується відповідальною особою, що виконує наповнення веб-сайту.</w:t>
      </w:r>
    </w:p>
    <w:p w:rsidR="00E976B0" w:rsidRPr="00E976B0" w:rsidRDefault="00E976B0" w:rsidP="00A66268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потокові матеріали: втрачають актуальність свого змісту за короткий час (кілька днів, а іноді і годин). Оновлення потокових матеріалів здійснюється регулярно, за порядком надходження. Зберігаються на веб-сайті лише до чергового оновлення.</w:t>
      </w:r>
    </w:p>
    <w:p w:rsidR="00E976B0" w:rsidRPr="00E976B0" w:rsidRDefault="00E976B0" w:rsidP="00A66268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2.2. Дизайн, структура та контент веб-сайту розробляються відповідно до вимог діючого законодавства, визначаються відповідальним за організацію наповнення і супровід офіційного веб-сайту з урахуванням пропозицій виконавчого комітету селищної ради, відповідальних за подання інформації до окремих розділів веб-сайту. </w:t>
      </w:r>
    </w:p>
    <w:p w:rsidR="00E976B0" w:rsidRPr="00E976B0" w:rsidRDefault="00E976B0" w:rsidP="00E976B0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Структура веб-сайту не є сталою і в разі потреби може змінюватись без внесення змін до даного Положення.</w:t>
      </w:r>
    </w:p>
    <w:p w:rsidR="00E976B0" w:rsidRPr="00E976B0" w:rsidRDefault="00E976B0" w:rsidP="00A66268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2.3. </w:t>
      </w:r>
      <w:r w:rsidR="00A662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нформація, розміщена на веб-сайті </w:t>
      </w:r>
      <w:proofErr w:type="spellStart"/>
      <w:r w:rsidR="00A662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A662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селищної ради, включає: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найменування органу;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основні завдання та нормативно-правові засади діяльності;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інформація про структуру селищної ради та виконавчого комітету (номери телефонів, адреси електронної пошти);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місцезнаходження органу, його структурних підрозділів (поштові адреси, номери телефонів, факсів, адреси електронної пошти);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інформація про спеціалістів, їх функції, а також прізвища, імена, по батькові, номери телефонів, адреси електронної пошти;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розпорядок роботи органу та години прийому керівництвом та спеціалістами;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нормативно-правові акти селищної ради, виконавчого комітету, регуляторні акти;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проекти рішень селищної ради та рішення виконавчого комітету;</w:t>
      </w:r>
    </w:p>
    <w:p w:rsidR="00E976B0" w:rsidRPr="00E976B0" w:rsidRDefault="00BD2875" w:rsidP="00BD2875">
      <w:pPr>
        <w:tabs>
          <w:tab w:val="left" w:pos="450"/>
          <w:tab w:val="left" w:pos="540"/>
          <w:tab w:val="left" w:pos="810"/>
        </w:tabs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="00FA3E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ішення</w:t>
      </w:r>
      <w:proofErr w:type="spellEnd"/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ради, виконавчого комітету, розпоряджень селищного</w:t>
      </w:r>
      <w:r w:rsidR="00FA3E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голови, регуляторних актів, угод що мають суспільне значення;</w:t>
      </w:r>
    </w:p>
    <w:p w:rsidR="0002304E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інформація про результати розгляду (голосування) та результати поіменних голосувань депутатів селищної ради з питань порядку денного;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інформація про депутатський корпус (електроні адреси, номери телефонів тощо), відомості про депутатів селищної ради в т.ч. фотографічне зображення, депутатські фракції і групи, постійні, тимчасові комісії та будь-які комісії створені в межах селищної ради та її виконавчого комітету;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перелік протокольних доручень селищної ради із зазначенням відповідальних осіб та строки їх виконання;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акти індивідуальної дії, видані селищної ради, її виконавчим комітетом та селищним головою;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порядок денний сесій;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тарифи на житлово-комунальні послуги;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інформація про мережу та розклад руху автобусних маршрутів загального користування;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зразки документів та інших матеріалів, необхідних для оформлення звернення громадян до органу місцевого самоврядування;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інформація про порядок та процедуру отримання (приватизації) земельної ділянки;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інформація про виконання місцевого бюджету;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проведення закупівлі товарів (робіт, послуг) за кошти місцевого бюджету;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оголошення про проведення ремонтних та будівельних робіт, що можуть стати перешкодою для стабільного функціонування інфраструктури;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наявні вакансії;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положення про офіційний 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еб-сайт 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ади;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питання, винесені на місцевий референдум, громадські слухання, опитування;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результати референдумів, громадських слухань, опитувань;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посилання на веб-сайти органів державної влади України, органів місцевого самоврядування;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новини та події, які відбуваються на території селищної ради, або стосуються її життя;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списки громадян, що стоять на квартирному обліку;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офіційна інформація;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історія населеного пункту;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фотогалерея;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інформація про депутатів та посадових осіб виконавчого </w:t>
      </w:r>
      <w:r w:rsidR="000C42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комітету </w:t>
      </w:r>
      <w:proofErr w:type="spellStart"/>
      <w:r w:rsidR="000C42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</w:t>
      </w:r>
      <w:r w:rsidR="000C42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ради;</w:t>
      </w:r>
    </w:p>
    <w:p w:rsidR="00E976B0" w:rsidRPr="00E976B0" w:rsidRDefault="00FA3E27" w:rsidP="00FA3E27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оголошення.</w:t>
      </w:r>
    </w:p>
    <w:p w:rsidR="00E976B0" w:rsidRPr="00E976B0" w:rsidRDefault="00E976B0" w:rsidP="00BD2875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2.4. На веб-сайті може розміщуватися інша інформація, яку постачальники інформації вважають за доцільне оприлюднити.</w:t>
      </w:r>
    </w:p>
    <w:p w:rsidR="00D86A17" w:rsidRDefault="00E976B0" w:rsidP="00BD2875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2.5. На веб-сайті обов’язково розміщуються або дублюються, у разі наявності, усі бази даних та документи, що </w:t>
      </w:r>
      <w:r w:rsidR="00D86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мають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бути оприлюднені</w:t>
      </w:r>
      <w:r w:rsidR="00D86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згідно чинного законодавства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 не містять державних або службових таємниць. Не допускається розміщення інформації, розповсюдження чи оприлюднення якої заборонено законодавством. </w:t>
      </w:r>
    </w:p>
    <w:p w:rsidR="00E976B0" w:rsidRDefault="00E976B0" w:rsidP="00BD2875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2.6. Інформація, що розміщується на 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еб-сайті, підлягає літературному редагуванню.</w:t>
      </w:r>
    </w:p>
    <w:p w:rsidR="008B4589" w:rsidRDefault="008B4589" w:rsidP="00BD2875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2.7. За потребою веб-сайт може перекладатися іншою іноземною мовою.</w:t>
      </w:r>
    </w:p>
    <w:p w:rsidR="008B4589" w:rsidRPr="00E976B0" w:rsidRDefault="008B4589" w:rsidP="00BD2875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2.8. 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Висвітлення процесів впровадження гендерної політики на веб-сайті </w:t>
      </w:r>
      <w:proofErr w:type="spellStart"/>
      <w:r w:rsidR="002259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офіївської</w:t>
      </w:r>
      <w:proofErr w:type="spellEnd"/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ради.</w:t>
      </w:r>
      <w:bookmarkStart w:id="0" w:name="_GoBack"/>
      <w:bookmarkEnd w:id="0"/>
    </w:p>
    <w:p w:rsidR="00E976B0" w:rsidRPr="00E976B0" w:rsidRDefault="008B4589" w:rsidP="00BD2875">
      <w:pPr>
        <w:spacing w:after="0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Інформація на </w:t>
      </w:r>
      <w:r w:rsidR="00C1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E976B0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еб-сайті подається державною мовою.</w:t>
      </w:r>
    </w:p>
    <w:p w:rsidR="00E976B0" w:rsidRPr="00E976B0" w:rsidRDefault="00E976B0" w:rsidP="00E976B0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976B0" w:rsidRPr="00E976B0" w:rsidRDefault="00E976B0" w:rsidP="00E976B0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976B0" w:rsidRPr="00E976B0" w:rsidRDefault="00E976B0" w:rsidP="00E976B0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3. Порядок інформаційного наповнення веб-сайту</w:t>
      </w:r>
    </w:p>
    <w:p w:rsidR="00E976B0" w:rsidRPr="00E976B0" w:rsidRDefault="00E976B0" w:rsidP="00E976B0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976B0" w:rsidRPr="00E976B0" w:rsidRDefault="00E976B0" w:rsidP="00BD2875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3.1. Нормативно-правові акти</w:t>
      </w:r>
      <w:r w:rsidR="00B94D92" w:rsidRP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розміщуються на офіційному веб-сайті згідно чинного законодавства.</w:t>
      </w:r>
    </w:p>
    <w:p w:rsidR="00E976B0" w:rsidRPr="00E976B0" w:rsidRDefault="00E976B0" w:rsidP="00BD2875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3.2. Депутати</w:t>
      </w:r>
      <w:r w:rsidR="00B94D92" w:rsidRP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постійні комісії ради, виконавчий  комітет, керівники селищних бюджетних установ</w:t>
      </w:r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можуть поширювати інформацію про свою діяльність через веб-сайт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976B0" w:rsidRPr="00E976B0" w:rsidRDefault="00E976B0" w:rsidP="00BD2875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3.3. Підготовлена інформація, для публікації на сайті,  надається відповідальн</w:t>
      </w:r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ому відділу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електронному вигляді на зовнішніх носіях інформації  або електронною поштою із супровідним  листом.                                                                                                                                                 </w:t>
      </w:r>
    </w:p>
    <w:p w:rsidR="00E976B0" w:rsidRPr="00E976B0" w:rsidRDefault="00E976B0" w:rsidP="00BD2875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3.4. Депутати</w:t>
      </w:r>
      <w:r w:rsidR="00B94D92" w:rsidRP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постійні комісії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виконавчий апарат</w:t>
      </w:r>
      <w:r w:rsidR="00B94D92" w:rsidRP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автори проектів рішень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несуть повну відповідальність за зміст поданої інформації на веб-сайт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 своєчасність її оновлення.</w:t>
      </w:r>
    </w:p>
    <w:p w:rsidR="00E976B0" w:rsidRPr="00E976B0" w:rsidRDefault="00E976B0" w:rsidP="00BD2875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3.5. Не допускається розміщення на веб-сайті інформації, яка забороняється законодавством України.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976B0" w:rsidRPr="00E976B0" w:rsidRDefault="00E976B0" w:rsidP="00E976B0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976B0" w:rsidRPr="00E976B0" w:rsidRDefault="00E976B0" w:rsidP="00E976B0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4. Організаційне забезпечення функціонування веб-сайту</w:t>
      </w:r>
    </w:p>
    <w:p w:rsidR="00E976B0" w:rsidRPr="00E976B0" w:rsidRDefault="00E976B0" w:rsidP="00E976B0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4.1. 4.1. Відповідальний за організаційне забезпечення функціонування, інформаційне наповнення та поновлення, технічне супроводження веб-сайту (далі – Адміністратор сайту):</w:t>
      </w:r>
    </w:p>
    <w:p w:rsidR="00E976B0" w:rsidRPr="00E976B0" w:rsidRDefault="00E976B0" w:rsidP="00E976B0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погоджує з головою</w:t>
      </w:r>
      <w:r w:rsidR="00B94D92" w:rsidRP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або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секретарем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зміст та періодичність поновлень розділів веб-сайту;</w:t>
      </w:r>
    </w:p>
    <w:p w:rsidR="00E976B0" w:rsidRPr="00E976B0" w:rsidRDefault="00E976B0" w:rsidP="00E976B0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погоджує та подає на затвердження голов</w:t>
      </w:r>
      <w:r w:rsidR="00B94D92" w:rsidRP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 або</w:t>
      </w:r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секретар</w:t>
      </w:r>
      <w:r w:rsidR="00B94D92" w:rsidRP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</w:t>
      </w:r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94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B94D92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зміни до структури та дизайну веб-сайту;</w:t>
      </w:r>
    </w:p>
    <w:p w:rsidR="00E976B0" w:rsidRPr="00E976B0" w:rsidRDefault="00E976B0" w:rsidP="00E976B0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забезпечує підготовку, збір, узагальнення, оперативне висвітлення інформації на веб-сайті про діяльність голов</w:t>
      </w:r>
      <w:r w:rsidR="006270A1" w:rsidRP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 або </w:t>
      </w:r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секретаря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6270A1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постійних комісій, депутатів</w:t>
      </w:r>
      <w:r w:rsidR="006270A1" w:rsidRP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6270A1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відповідає за зміст і своєчасність інформаційного наповнення та поновлення веб-сайту;</w:t>
      </w:r>
    </w:p>
    <w:p w:rsidR="00E976B0" w:rsidRPr="00E976B0" w:rsidRDefault="00E976B0" w:rsidP="00E976B0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вирішує поточні питання, пов’язані з інформаційним наповненням та поновленням веб-сайту;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4.2. </w:t>
      </w:r>
      <w:proofErr w:type="spellStart"/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6270A1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може укладати угоди зі сторонніми організаціями про надання послуг з адміністрування веб-сайту селищної ради (технічне обслуговування, підтримка та модифікація веб-сайту, інформаційне наповнення). 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4.3 </w:t>
      </w:r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Відділ проектного менеджменту, інвестицій та цифрової трансформації 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здійснює інформаційне  наповнення веб-сайту</w:t>
      </w:r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як самостійно, так і з залученням штатних чи сторонніх спеціалістів з якими укладені відповідні договори.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4.4. Технічне обслуговування, підтримку та модифікацію веб-сайту можуть здійснювати</w:t>
      </w:r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як Адміністратор сайту або відповідні співробітники виконавчого апарату </w:t>
      </w:r>
      <w:proofErr w:type="spellStart"/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6270A1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на яких покладено дане завдання, так і сторонні організації, з якими укладені відповідні договори.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4.5. Інформаційне наповнення Веб-сайту здійснюється з матеріалів, підготовлених посадовими та службовими особами </w:t>
      </w:r>
      <w:proofErr w:type="spellStart"/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6270A1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 установами та організаціями, що належать до комунальної власності </w:t>
      </w:r>
      <w:proofErr w:type="spellStart"/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6270A1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4.6. З пропозицією щодо розміщення інформації на веб-сайті сільської ради можуть звернутися інші підприємства, установи, організації, громадські товариства та мешканці сіл, якщо запропоновані матеріали будуть сприяти популяризації, залученню інвестицій, висвітленню визначних подій.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4.6. За достовірність інформації розміщеної на веб-сайті персональну відповідальність несе спеціаліст (особа), яка підготовила до публікації дану інформацію.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4.7. За своєчасну публікацію інформації на веб-сайті відповідальність несе Адміністратор сайту, або особа, яка тимчасово виконує його обов’язки.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4.8. Інформація для публікації надається в електронному вигляді на зовнішніх носіях інформації або електронною поштою із супроводжувальним  листом.                                                                                                                                                 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Склад та періодичність подання інформації для Веб–сайту залежить від виду матеріалів згідно п. 2.1 даного Положення,  поточних змін інформації і потреби її поновлення, також у відповідності з вимогами чинного законодавства України.</w:t>
      </w:r>
    </w:p>
    <w:p w:rsidR="00E976B0" w:rsidRP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Інформація, розміщена на веб-сайті оновлюється невідкладно, але не пізніше п’яти робочих днів з дня затвердження (ухвалення) документу, після створення чи зміни інформації, зазначеної у п. 2.3. даного Положення.</w:t>
      </w:r>
    </w:p>
    <w:p w:rsidR="00E976B0" w:rsidRDefault="00E976B0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Структура та дизайн веб-сайту затверджуються головою </w:t>
      </w:r>
      <w:proofErr w:type="spellStart"/>
      <w:r w:rsidR="006270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Софіївської</w:t>
      </w:r>
      <w:proofErr w:type="spellEnd"/>
      <w:r w:rsidR="006270A1"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</w:t>
      </w:r>
      <w:r w:rsidRPr="00E976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Пропозиції щодо зміни структури, дизайну та функціонування веб-сайту можуть подаватися виконавчим комітетом, депутатами селищної ради та громадянами в порядку, визначеному законодавством.</w:t>
      </w:r>
    </w:p>
    <w:p w:rsidR="00D65D72" w:rsidRDefault="00D65D72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65D72" w:rsidRDefault="00D65D72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65D72" w:rsidRDefault="00D65D72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65D72" w:rsidRDefault="00D65D72" w:rsidP="00E976B0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65D72" w:rsidRPr="00E976B0" w:rsidRDefault="00D65D72" w:rsidP="00D65D72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Секретар селищної ради                                                             Л. І. Назаренко</w:t>
      </w:r>
    </w:p>
    <w:p w:rsidR="00761BBC" w:rsidRPr="00E976B0" w:rsidRDefault="00761BBC">
      <w:pPr>
        <w:rPr>
          <w:lang w:val="uk-UA"/>
        </w:rPr>
      </w:pPr>
    </w:p>
    <w:sectPr w:rsidR="00761BBC" w:rsidRPr="00E976B0" w:rsidSect="00920202">
      <w:pgSz w:w="11906" w:h="16838"/>
      <w:pgMar w:top="851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12E"/>
    <w:multiLevelType w:val="hybridMultilevel"/>
    <w:tmpl w:val="6A2A675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8D0A36"/>
    <w:multiLevelType w:val="hybridMultilevel"/>
    <w:tmpl w:val="92A41C76"/>
    <w:lvl w:ilvl="0" w:tplc="29A02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D501C8"/>
    <w:multiLevelType w:val="hybridMultilevel"/>
    <w:tmpl w:val="FACC2A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B55D30"/>
    <w:multiLevelType w:val="multilevel"/>
    <w:tmpl w:val="A0042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5F"/>
    <w:rsid w:val="0002304E"/>
    <w:rsid w:val="000532B9"/>
    <w:rsid w:val="000C423B"/>
    <w:rsid w:val="002259A9"/>
    <w:rsid w:val="00434A47"/>
    <w:rsid w:val="006270A1"/>
    <w:rsid w:val="00761BBC"/>
    <w:rsid w:val="00817C60"/>
    <w:rsid w:val="008B4589"/>
    <w:rsid w:val="00933B5F"/>
    <w:rsid w:val="00A66268"/>
    <w:rsid w:val="00B94D92"/>
    <w:rsid w:val="00BD2875"/>
    <w:rsid w:val="00C10AB4"/>
    <w:rsid w:val="00C33D58"/>
    <w:rsid w:val="00C37D88"/>
    <w:rsid w:val="00D65D72"/>
    <w:rsid w:val="00D86A17"/>
    <w:rsid w:val="00E976B0"/>
    <w:rsid w:val="00FA3E27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fotg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fotg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2020-01-15T11:41:00Z</dcterms:created>
  <dcterms:modified xsi:type="dcterms:W3CDTF">2020-01-16T10:00:00Z</dcterms:modified>
</cp:coreProperties>
</file>