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F" w:rsidRPr="00FA0809" w:rsidRDefault="002709BF">
      <w:pPr>
        <w:pBdr>
          <w:top w:val="nil"/>
          <w:left w:val="nil"/>
          <w:bottom w:val="nil"/>
          <w:right w:val="nil"/>
          <w:between w:val="nil"/>
        </w:pBdr>
        <w:ind w:left="-420" w:hanging="1140"/>
        <w:jc w:val="center"/>
        <w:rPr>
          <w:sz w:val="24"/>
          <w:szCs w:val="24"/>
          <w:lang w:val="en-US"/>
        </w:rPr>
      </w:pP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  <w:sz w:val="24"/>
          <w:szCs w:val="24"/>
        </w:rPr>
        <w:t xml:space="preserve">                                                               Додаток </w:t>
      </w:r>
      <w:r>
        <w:rPr>
          <w:color w:val="000000"/>
          <w:sz w:val="24"/>
          <w:szCs w:val="24"/>
        </w:rPr>
        <w:br/>
        <w:t xml:space="preserve">                                                                          до  рішення селищної ради</w:t>
      </w:r>
      <w:r>
        <w:rPr>
          <w:color w:val="000000"/>
          <w:sz w:val="24"/>
          <w:szCs w:val="24"/>
        </w:rPr>
        <w:br/>
        <w:t xml:space="preserve">                                                                                     від </w:t>
      </w:r>
      <w:r w:rsidR="006D36F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.</w:t>
      </w:r>
      <w:r w:rsidR="006D36F3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.202</w:t>
      </w:r>
      <w:r w:rsidR="00CD612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року №</w:t>
      </w:r>
      <w:r w:rsidR="00FB1300">
        <w:rPr>
          <w:color w:val="000000"/>
          <w:sz w:val="24"/>
          <w:szCs w:val="24"/>
        </w:rPr>
        <w:t>____-__</w:t>
      </w:r>
      <w:r>
        <w:rPr>
          <w:color w:val="000000"/>
          <w:sz w:val="24"/>
          <w:szCs w:val="24"/>
        </w:rPr>
        <w:t>/VIII</w:t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Програма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соціально-економічного та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культурного розвитку 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Софіївської селищної ради на</w:t>
      </w:r>
    </w:p>
    <w:p w:rsidR="002709BF" w:rsidRPr="006D36F3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6"/>
          <w:szCs w:val="56"/>
          <w:lang w:val="ru-RU"/>
        </w:rPr>
      </w:pPr>
      <w:r>
        <w:rPr>
          <w:b/>
          <w:color w:val="000000"/>
          <w:sz w:val="56"/>
          <w:szCs w:val="56"/>
        </w:rPr>
        <w:t xml:space="preserve">  202</w:t>
      </w:r>
      <w:r w:rsidR="006D36F3">
        <w:rPr>
          <w:b/>
          <w:sz w:val="56"/>
          <w:szCs w:val="56"/>
        </w:rPr>
        <w:t>5</w:t>
      </w:r>
      <w:r>
        <w:rPr>
          <w:b/>
          <w:color w:val="000000"/>
          <w:sz w:val="56"/>
          <w:szCs w:val="56"/>
        </w:rPr>
        <w:t xml:space="preserve"> рік</w:t>
      </w:r>
      <w:r>
        <w:rPr>
          <w:color w:val="000000"/>
          <w:sz w:val="24"/>
          <w:szCs w:val="24"/>
        </w:rPr>
        <w:t> </w:t>
      </w:r>
      <w:r w:rsidR="00731625">
        <w:rPr>
          <w:color w:val="000000"/>
          <w:sz w:val="24"/>
          <w:szCs w:val="24"/>
        </w:rPr>
        <w:t xml:space="preserve"> </w:t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noProof/>
          <w:color w:val="000000"/>
          <w:sz w:val="24"/>
          <w:szCs w:val="24"/>
          <w:lang w:eastAsia="uk-UA"/>
        </w:rPr>
        <w:drawing>
          <wp:inline distT="0" distB="0" distL="114300" distR="114300">
            <wp:extent cx="1400175" cy="147637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1"/>
          <w:szCs w:val="21"/>
        </w:rPr>
      </w:pP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rFonts w:ascii="Georgia" w:eastAsia="Georgia" w:hAnsi="Georgia" w:cs="Georgia"/>
          <w:color w:val="000000"/>
          <w:sz w:val="21"/>
          <w:szCs w:val="21"/>
        </w:rPr>
        <w:br/>
      </w:r>
      <w:r>
        <w:rPr>
          <w:rFonts w:ascii="Georgia" w:eastAsia="Georgia" w:hAnsi="Georgia" w:cs="Georgia"/>
          <w:color w:val="000000"/>
          <w:sz w:val="21"/>
          <w:szCs w:val="21"/>
        </w:rPr>
        <w:br/>
      </w:r>
      <w:r w:rsidR="00C83FEE">
        <w:rPr>
          <w:b/>
          <w:color w:val="000000"/>
          <w:sz w:val="21"/>
          <w:szCs w:val="21"/>
        </w:rPr>
        <w:t>с-ще Софіївка</w:t>
      </w:r>
      <w:r w:rsidR="00C83FEE">
        <w:rPr>
          <w:b/>
          <w:color w:val="000000"/>
          <w:sz w:val="21"/>
          <w:szCs w:val="21"/>
        </w:rPr>
        <w:br/>
        <w:t>2025</w:t>
      </w:r>
      <w:r>
        <w:rPr>
          <w:b/>
          <w:color w:val="000000"/>
          <w:sz w:val="21"/>
          <w:szCs w:val="21"/>
        </w:rPr>
        <w:t xml:space="preserve"> рік</w:t>
      </w:r>
      <w:r>
        <w:rPr>
          <w:b/>
          <w:color w:val="000000"/>
          <w:sz w:val="21"/>
          <w:szCs w:val="21"/>
        </w:rPr>
        <w:br/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:rsidR="002709BF" w:rsidRDefault="003D1FBE">
      <w:pPr>
        <w:ind w:left="3545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ВСТУП</w:t>
      </w:r>
    </w:p>
    <w:p w:rsidR="002709BF" w:rsidRDefault="003D1FBE">
      <w:pPr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br/>
      </w:r>
      <w:r w:rsidR="002707FA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Програму соціально-економічного та культурного розвитку Софіївської селищної ради на  202</w:t>
      </w:r>
      <w:r w:rsidR="002707F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рік (далі – Програма) розроблено </w:t>
      </w:r>
      <w:r w:rsidR="00902047" w:rsidRPr="00902047">
        <w:rPr>
          <w:color w:val="000000"/>
          <w:sz w:val="24"/>
          <w:szCs w:val="24"/>
        </w:rPr>
        <w:t>фінансово</w:t>
      </w:r>
      <w:r w:rsidR="00902047">
        <w:rPr>
          <w:color w:val="000000"/>
          <w:sz w:val="24"/>
          <w:szCs w:val="24"/>
        </w:rPr>
        <w:t>-економічним</w:t>
      </w:r>
      <w:r>
        <w:rPr>
          <w:color w:val="000000"/>
          <w:sz w:val="24"/>
          <w:szCs w:val="24"/>
        </w:rPr>
        <w:t xml:space="preserve"> відділом селищної ради спільно зі структурними підрозділами.</w:t>
      </w:r>
    </w:p>
    <w:p w:rsidR="002709BF" w:rsidRDefault="003D1F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Програма соціально-економічного та культурного розвитку  С</w:t>
      </w:r>
      <w:r w:rsidR="00B8770D">
        <w:rPr>
          <w:sz w:val="24"/>
          <w:szCs w:val="24"/>
        </w:rPr>
        <w:t>офіївської селищної ради на 202</w:t>
      </w:r>
      <w:r w:rsidR="00B8770D" w:rsidRPr="00B8770D">
        <w:rPr>
          <w:sz w:val="24"/>
          <w:szCs w:val="24"/>
        </w:rPr>
        <w:t>5</w:t>
      </w:r>
      <w:r>
        <w:rPr>
          <w:sz w:val="24"/>
          <w:szCs w:val="24"/>
        </w:rPr>
        <w:t xml:space="preserve"> рік (далі – Програма) розроблена згідно з вимогами Конституції України, на підставі законів України “Про державне прогнозування та розроблення програм економічного і соціального розвитку України”,  постанови Кабінету Міністрів України від 26.04.2003 № 621 “Про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бюджету” (із змінами), з урахуванням завдань інших документів державного планування, а саме: </w:t>
      </w:r>
    </w:p>
    <w:p w:rsidR="002709BF" w:rsidRDefault="003D1F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Цілей сталого розвитку України до 2030 року (Указ Президента України від 30.09.2019 № 722/2019); </w:t>
      </w:r>
    </w:p>
    <w:p w:rsidR="002709BF" w:rsidRDefault="003D1F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Державної стратегії регіонального розвитку на 2021 – 2027 роки, затвердженої постановою Кабінету Міністрів України від 05.08.2020 № 695; </w:t>
      </w:r>
    </w:p>
    <w:p w:rsidR="002709BF" w:rsidRDefault="003D1F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Стратегії регіонального розвитку Дніпропетровської області на період до 2027 року, затвердженої рішенням Дніпропетровської обласної ради від 07.08.2020 № </w:t>
      </w:r>
      <w:r>
        <w:rPr>
          <w:color w:val="000000"/>
          <w:sz w:val="24"/>
          <w:szCs w:val="24"/>
        </w:rPr>
        <w:t>624-24/VIІ</w:t>
      </w:r>
      <w:r>
        <w:rPr>
          <w:sz w:val="24"/>
          <w:szCs w:val="24"/>
        </w:rPr>
        <w:t xml:space="preserve">; </w:t>
      </w:r>
    </w:p>
    <w:p w:rsidR="002709BF" w:rsidRDefault="003D1FB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Плану реалізації Стратегії регіонального розвитку Дніпропетровської області на період до 2027 року</w:t>
      </w:r>
      <w:r>
        <w:rPr>
          <w:sz w:val="24"/>
          <w:szCs w:val="24"/>
        </w:rPr>
        <w:t xml:space="preserve">, затвердженого рішенням Дніпропетровської обласної ради від 07.08.2020 № </w:t>
      </w:r>
      <w:r>
        <w:rPr>
          <w:color w:val="000000"/>
          <w:sz w:val="24"/>
          <w:szCs w:val="24"/>
        </w:rPr>
        <w:t>624-24/VIІ</w:t>
      </w:r>
      <w:r>
        <w:rPr>
          <w:sz w:val="24"/>
          <w:szCs w:val="24"/>
        </w:rPr>
        <w:t>;</w:t>
      </w:r>
    </w:p>
    <w:p w:rsidR="002709BF" w:rsidRDefault="003D1FBE">
      <w:pPr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Стратегії сталого розвитку Софіївської селищної ТГ на 2018-2028 роки.</w:t>
      </w:r>
    </w:p>
    <w:p w:rsidR="002709BF" w:rsidRDefault="003D1FBE">
      <w:pPr>
        <w:spacing w:line="23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Враховуючи умови воєнного стану в Україні, Програма базується на аналізі основних показників і тенденцій соціально-економічного розвитку територіал</w:t>
      </w:r>
      <w:r w:rsidR="00B8770D">
        <w:rPr>
          <w:sz w:val="24"/>
          <w:szCs w:val="24"/>
        </w:rPr>
        <w:t>ьної громади у 202</w:t>
      </w:r>
      <w:r w:rsidR="00B8770D" w:rsidRPr="00B8770D">
        <w:rPr>
          <w:sz w:val="24"/>
          <w:szCs w:val="24"/>
        </w:rPr>
        <w:t>4</w:t>
      </w:r>
      <w:r>
        <w:rPr>
          <w:sz w:val="24"/>
          <w:szCs w:val="24"/>
        </w:rPr>
        <w:t xml:space="preserve"> році та визначає мету, завдання та заходи економічного</w:t>
      </w:r>
      <w:r w:rsidR="00B8770D">
        <w:rPr>
          <w:sz w:val="24"/>
          <w:szCs w:val="24"/>
        </w:rPr>
        <w:t xml:space="preserve"> та соціального розвитку на 202</w:t>
      </w:r>
      <w:r w:rsidR="00B8770D" w:rsidRPr="00B8770D">
        <w:rPr>
          <w:sz w:val="24"/>
          <w:szCs w:val="24"/>
        </w:rPr>
        <w:t>5</w:t>
      </w:r>
      <w:r>
        <w:rPr>
          <w:sz w:val="24"/>
          <w:szCs w:val="24"/>
        </w:rPr>
        <w:t xml:space="preserve"> рік, виконання яких передбачає координацію спільних дій місцевих органів виконавчої влади, органів місцевого самоврядування, територіальних органів міністерств, інших центральних органів виконавчої влади у співпраці з представниками бізнесу, науки та громадських організацій задля втілення єдиної державної регіональної політики розвитку територіальної громади. У зв’язку з військовою агресією росії проти України, відповідно до Закону України “Про захист інтересів суб’єктів подання звітності та інших документів у період дії воєнного стану або стану війни”, у період дії воєнного стану або стану війни, а також протягом трьох місяців після його завершення, органи державної статистики призупинили оприлюднення більшості статистичної інформації, тому аналіз соціально-економічного становища здійснено на основі наявних оперативних даних.</w:t>
      </w:r>
    </w:p>
    <w:p w:rsidR="002709BF" w:rsidRDefault="003D1F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Основним інструментом реалізації завдань Програми є виконання заходів селищних цільових програм, розробка, затвердження та внесення змін до яких проводитиметься винятково з дотриманням вимог Бюджетного кодексу України та чинних законодавчих і нормативно-правових актів. </w:t>
      </w:r>
    </w:p>
    <w:p w:rsidR="002709BF" w:rsidRDefault="003D1FBE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Програма визначає цілі та пріоритети соціально-економічного розвитку Софіївської селищної ради на 202</w:t>
      </w:r>
      <w:r w:rsidR="00B8770D" w:rsidRPr="00B8770D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рік, заходи та завдання для розвитку галузі (сфери діяльності), які відповідають основним стратегічним напрямам розвитку і заходам  цільових програм.</w:t>
      </w:r>
    </w:p>
    <w:p w:rsidR="002709BF" w:rsidRDefault="00C0693B">
      <w:pPr>
        <w:tabs>
          <w:tab w:val="left" w:pos="0"/>
        </w:tabs>
        <w:spacing w:line="228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3D1FBE">
        <w:rPr>
          <w:color w:val="000000"/>
          <w:sz w:val="24"/>
          <w:szCs w:val="24"/>
        </w:rPr>
        <w:t>Фінансування заходів Програми у 202</w:t>
      </w:r>
      <w:r w:rsidR="00B8770D" w:rsidRPr="00B8770D">
        <w:rPr>
          <w:sz w:val="24"/>
          <w:szCs w:val="24"/>
        </w:rPr>
        <w:t>5</w:t>
      </w:r>
      <w:r w:rsidR="003D1FBE">
        <w:rPr>
          <w:color w:val="000000"/>
          <w:sz w:val="24"/>
          <w:szCs w:val="24"/>
        </w:rPr>
        <w:t xml:space="preserve"> році здійснюватиметься за рахунок різних джерел фінансування: бюджетних коштів, власних коштів господарюючих суб’єктів, грантів, міжнародної технічної допомоги, доходів, благодійної, гуманітарної спонсорської допомоги та інших джерел не заборонених чинним законодавством.</w:t>
      </w:r>
    </w:p>
    <w:p w:rsidR="002709BF" w:rsidRDefault="003D1F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Підготовка Програми відбувалась за партисипативною моделлю з врахуванням потреб різних груп мешканців громад. Підготовлений документ враховує проблеми, особливості і потреби усіх верств населення, соціальних груп, категорій та є гендерно - орієнтованим.</w:t>
      </w:r>
    </w:p>
    <w:p w:rsidR="002709BF" w:rsidRDefault="003D1F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Усі заходи передбачені Програмою полягають в забезпеченні рівних можливостей мешканців у всіх аспектах функціонування громади незалежно від раси, кольору, релігії, статі, національності, походження, громадянства, віку, сімейного стану, наявності інвалідності, стану здоров’я, сексуальної орієнтації чи будь-якої іншої ознаки, захищеної законом.</w:t>
      </w:r>
    </w:p>
    <w:p w:rsidR="002709BF" w:rsidRDefault="003D1FB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ind w:left="709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>Бачення  розвитку громади</w:t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F243E"/>
          <w:sz w:val="30"/>
          <w:szCs w:val="30"/>
        </w:rPr>
      </w:pPr>
      <w:r>
        <w:rPr>
          <w:b/>
          <w:color w:val="0F243E"/>
          <w:sz w:val="30"/>
          <w:szCs w:val="30"/>
        </w:rPr>
        <w:t>Софіївська селищна ТГ – це громада, в якій об’єднана місцева спільнота  і має гарні умови життя, які виникають з оптимального динамічного зростання якості інфраструктури та громадських послуг, охорони здоров’я, доступності робочих місць, пов’язаних з спеціалізованим виробництвом та переробкою аграрної продукції.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F243E"/>
          <w:sz w:val="30"/>
          <w:szCs w:val="30"/>
        </w:rPr>
        <w:t>Громада, яка в повній мірі використовує можливості розташування біля великого міста, що генерує інвестиційну активність; можливості туристичного потенціалу, з урахуванням турботи про навколишнє середовище; можливості територіального планування та місцевого культурного спадку.</w:t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Основні завдання та механізм реалізації 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ПРОГРАМИ 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соціально-економічного  та культурного розвитку 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Софіївської селищної ради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-771043</wp:posOffset>
            </wp:positionH>
            <wp:positionV relativeFrom="paragraph">
              <wp:posOffset>295275</wp:posOffset>
            </wp:positionV>
            <wp:extent cx="7568000" cy="3936262"/>
            <wp:effectExtent l="0" t="0" r="0" b="0"/>
            <wp:wrapTopAndBottom distT="0" dist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8000" cy="393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lastRenderedPageBreak/>
        <w:t>Стратегічна ціль 1. Створення умов для зростання громадської активності мешканців, які виступатимуть рушієм внутрішньої суспільної інтеграції і розвитку людського капіталу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Громада суспільно активних мешканців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1.1. Удосконалення інфраструктури для розвитку спорту і культури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709BF" w:rsidRPr="00C0693B" w:rsidRDefault="003D1FBE">
      <w:pPr>
        <w:jc w:val="center"/>
        <w:rPr>
          <w:b/>
          <w:sz w:val="24"/>
          <w:szCs w:val="24"/>
        </w:rPr>
      </w:pPr>
      <w:r w:rsidRPr="00C0693B">
        <w:rPr>
          <w:b/>
          <w:sz w:val="24"/>
          <w:szCs w:val="24"/>
        </w:rPr>
        <w:t>Культура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202</w:t>
      </w:r>
      <w:r w:rsidR="009F6EB6" w:rsidRPr="001531F5">
        <w:rPr>
          <w:b/>
          <w:i/>
          <w:color w:val="000000"/>
          <w:sz w:val="24"/>
          <w:szCs w:val="24"/>
          <w:lang w:val="ru-RU"/>
        </w:rPr>
        <w:t>5</w:t>
      </w:r>
      <w:r w:rsidRPr="00C0693B">
        <w:rPr>
          <w:b/>
          <w:i/>
          <w:sz w:val="24"/>
          <w:szCs w:val="24"/>
        </w:rPr>
        <w:t xml:space="preserve"> </w:t>
      </w:r>
      <w:r w:rsidRPr="00C0693B">
        <w:rPr>
          <w:b/>
          <w:i/>
          <w:color w:val="000000"/>
          <w:sz w:val="24"/>
          <w:szCs w:val="24"/>
        </w:rPr>
        <w:t>році: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потреба в оновленні матеріально-технічної бази;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обмежене використання у всіх сферах бібліотечної діяльності передових інформаційних технологій;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недостатня фінансова підтримка проведення культурно-мистецьких заходів</w:t>
      </w:r>
      <w:r w:rsidRPr="00C0693B">
        <w:rPr>
          <w:sz w:val="24"/>
          <w:szCs w:val="24"/>
        </w:rPr>
        <w:t>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поповнення бібліотечних фондів;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 забезпеченість безбар’єрного доступу до об’єктів загального користування</w:t>
      </w:r>
    </w:p>
    <w:p w:rsidR="002709BF" w:rsidRPr="00C0693B" w:rsidRDefault="001531F5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Основні завдання на 20</w:t>
      </w:r>
      <w:r w:rsidRPr="002152FD">
        <w:rPr>
          <w:b/>
          <w:i/>
          <w:sz w:val="24"/>
          <w:szCs w:val="24"/>
        </w:rPr>
        <w:t>25</w:t>
      </w:r>
      <w:r w:rsidR="003D1FBE" w:rsidRPr="00C0693B">
        <w:rPr>
          <w:b/>
          <w:i/>
          <w:sz w:val="24"/>
          <w:szCs w:val="24"/>
        </w:rPr>
        <w:t xml:space="preserve"> рік: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Забезпечення надання доступних, якісних, відповідних потребам різних груп чоловіків і жінок, хлопців і дівчат громади послуг культурно-дозвіллєвого характеру через: </w:t>
      </w:r>
    </w:p>
    <w:p w:rsidR="002709BF" w:rsidRPr="00C0693B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безбар’єрного доступу до об’єктів загального користування;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та проведення фестивалів, мистецьких виставок, концертів, вистав, конкурсів народної творчості</w:t>
      </w:r>
      <w:r w:rsidR="003523A3">
        <w:rPr>
          <w:color w:val="000000"/>
          <w:sz w:val="24"/>
          <w:szCs w:val="24"/>
        </w:rPr>
        <w:t>,</w:t>
      </w:r>
      <w:r w:rsidRPr="00C0693B">
        <w:rPr>
          <w:color w:val="000000"/>
          <w:sz w:val="24"/>
          <w:szCs w:val="24"/>
        </w:rPr>
        <w:t xml:space="preserve"> благодійних заходів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відзначення державних свят, ювілейних та пам’ятних дат культурно-масови</w:t>
      </w:r>
      <w:r w:rsidRPr="00C0693B">
        <w:rPr>
          <w:sz w:val="24"/>
          <w:szCs w:val="24"/>
        </w:rPr>
        <w:t>ми</w:t>
      </w:r>
      <w:r w:rsidRPr="00C0693B">
        <w:rPr>
          <w:color w:val="000000"/>
          <w:sz w:val="24"/>
          <w:szCs w:val="24"/>
        </w:rPr>
        <w:t xml:space="preserve"> та інформаційними заход</w:t>
      </w:r>
      <w:r w:rsidRPr="00C0693B">
        <w:rPr>
          <w:sz w:val="24"/>
          <w:szCs w:val="24"/>
        </w:rPr>
        <w:t>ами.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Для належного функціонування та стабільної роботи закладів культури буде проведено: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інвентаризацію та ремонтні роботи на об’єкт</w:t>
      </w:r>
      <w:r w:rsidRPr="00C0693B">
        <w:rPr>
          <w:sz w:val="24"/>
          <w:szCs w:val="24"/>
        </w:rPr>
        <w:t xml:space="preserve">ах </w:t>
      </w:r>
      <w:r w:rsidRPr="00C0693B">
        <w:rPr>
          <w:color w:val="000000"/>
          <w:sz w:val="24"/>
          <w:szCs w:val="24"/>
        </w:rPr>
        <w:t xml:space="preserve"> культурної спадщини;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 сучасних музичних інструментів та звукової апаратури для творчих колективів закладів культури;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поповнення бібліотечного фонду, оновлення комп’ютерної техніки для користувачів відповідними послугами;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відкриття сільського клубу в с. Миколаївка;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        створення простору культурно-економічного та туристичного розвитку на території громади;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  <w:t xml:space="preserve">створення загальнодоступних місць для </w:t>
      </w:r>
      <w:r w:rsidRPr="00C0693B">
        <w:rPr>
          <w:sz w:val="24"/>
          <w:szCs w:val="24"/>
        </w:rPr>
        <w:t>заняття</w:t>
      </w:r>
      <w:r w:rsidRPr="00C0693B">
        <w:rPr>
          <w:color w:val="000000"/>
          <w:sz w:val="24"/>
          <w:szCs w:val="24"/>
        </w:rPr>
        <w:t xml:space="preserve"> спортом на території Софіївської ТГ;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  <w:t>відкриття фітнес-клубу в смт. Софіївка;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  <w:t>облаштування дитячих ігрових та спортивних майданчиків в населених пунктах Софіївської ТГ;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</w:r>
      <w:r w:rsidRPr="00C0693B">
        <w:rPr>
          <w:sz w:val="24"/>
          <w:szCs w:val="24"/>
        </w:rPr>
        <w:t>становлення</w:t>
      </w:r>
      <w:r w:rsidRPr="00C0693B">
        <w:rPr>
          <w:color w:val="000000"/>
          <w:sz w:val="24"/>
          <w:szCs w:val="24"/>
        </w:rPr>
        <w:t xml:space="preserve"> сучасної системи опалення в сільських закладах культури;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  <w:t xml:space="preserve">облаштування на базі </w:t>
      </w:r>
      <w:r w:rsidRPr="00C0693B">
        <w:rPr>
          <w:sz w:val="24"/>
          <w:szCs w:val="24"/>
        </w:rPr>
        <w:t>Софіївського центру культури та дозвілля</w:t>
      </w:r>
      <w:r w:rsidRPr="00C0693B">
        <w:rPr>
          <w:color w:val="000000"/>
          <w:sz w:val="24"/>
          <w:szCs w:val="24"/>
        </w:rPr>
        <w:t xml:space="preserve"> сучасного Будинку Кіно;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  <w:t>капітальний ремонт підлоги в КЗ «Вишнева сільська бібліотека»;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 капітальний ремонт покрівлі Петрівської сільської бібліотеки за  адресою: с Петрове, вул Центральна, 49 А Софіївського району Дніпропетровської області;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 придбання будівлі для створення культурного простору в с Миколаївка;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ремонт сцени та фойє Авдотівської філії Софіївського центру культури та дозвілля;</w:t>
      </w:r>
    </w:p>
    <w:p w:rsidR="002709BF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ремонт сцени та глядацької зали Любимівської філії центру культури та дозвілля;</w:t>
      </w:r>
    </w:p>
    <w:p w:rsidR="00B26FF0" w:rsidRPr="00C0693B" w:rsidRDefault="00B26FF0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утеплення фасаду будівлі Софіївської школи мистецтв;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color w:val="000000"/>
          <w:sz w:val="24"/>
          <w:szCs w:val="24"/>
        </w:rPr>
        <w:tab/>
        <w:t>сучасна бібліотека - культурно-</w:t>
      </w:r>
      <w:r w:rsidRPr="00C0693B">
        <w:rPr>
          <w:sz w:val="24"/>
          <w:szCs w:val="24"/>
        </w:rPr>
        <w:t>дозвіллєвий</w:t>
      </w:r>
      <w:r w:rsidRPr="00C0693B">
        <w:rPr>
          <w:color w:val="000000"/>
          <w:sz w:val="24"/>
          <w:szCs w:val="24"/>
        </w:rPr>
        <w:t xml:space="preserve"> центр громади в с. Миколаївка;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клуб </w:t>
      </w:r>
      <w:r w:rsidRPr="00C0693B">
        <w:rPr>
          <w:sz w:val="24"/>
          <w:szCs w:val="24"/>
        </w:rPr>
        <w:t>“</w:t>
      </w:r>
      <w:r w:rsidRPr="00C0693B">
        <w:rPr>
          <w:color w:val="000000"/>
          <w:sz w:val="24"/>
          <w:szCs w:val="24"/>
        </w:rPr>
        <w:t>починається з дверей</w:t>
      </w:r>
      <w:r w:rsidRPr="00C0693B">
        <w:rPr>
          <w:sz w:val="24"/>
          <w:szCs w:val="24"/>
        </w:rPr>
        <w:t>”</w:t>
      </w:r>
      <w:r w:rsidRPr="00C0693B">
        <w:rPr>
          <w:color w:val="000000"/>
          <w:sz w:val="24"/>
          <w:szCs w:val="24"/>
        </w:rPr>
        <w:t xml:space="preserve"> (заміна вікон та дверей на енергозберігаючі, створення мультимедійного простору</w:t>
      </w:r>
      <w:r w:rsidR="00196265">
        <w:rPr>
          <w:color w:val="000000"/>
          <w:sz w:val="24"/>
          <w:szCs w:val="24"/>
        </w:rPr>
        <w:t>)</w:t>
      </w:r>
      <w:r w:rsidRPr="00C0693B">
        <w:rPr>
          <w:color w:val="000000"/>
          <w:sz w:val="24"/>
          <w:szCs w:val="24"/>
        </w:rPr>
        <w:t>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встановлення пандусів у закладах культури;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lastRenderedPageBreak/>
        <w:t>бібліотечний коворкінг - сучасний простір у центральній бібліотеці громади;</w:t>
      </w:r>
    </w:p>
    <w:p w:rsidR="002709BF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туристично-інформаційного центру (ТІЦ);</w:t>
      </w:r>
    </w:p>
    <w:p w:rsidR="006A465B" w:rsidRPr="00C0693B" w:rsidRDefault="006A465B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встановлення  системи протипожежного захисту в закладах культури</w:t>
      </w:r>
      <w:r w:rsidR="00B26FF0" w:rsidRPr="00FB1300">
        <w:rPr>
          <w:sz w:val="24"/>
          <w:szCs w:val="24"/>
        </w:rPr>
        <w:t>;</w:t>
      </w:r>
    </w:p>
    <w:p w:rsidR="002709BF" w:rsidRPr="00C0693B" w:rsidRDefault="00B26FF0" w:rsidP="00B26F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1FBE" w:rsidRPr="00C0693B">
        <w:rPr>
          <w:sz w:val="24"/>
          <w:szCs w:val="24"/>
        </w:rPr>
        <w:t>студія звукозапису для всіх №1;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студія звукозапису для всіх №2;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розважайки (придбання ігрового обладнання для проведення свят на території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громади);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проведення впродовж року </w:t>
      </w:r>
      <w:r w:rsidRPr="00C0693B">
        <w:rPr>
          <w:sz w:val="24"/>
          <w:szCs w:val="24"/>
        </w:rPr>
        <w:t>98</w:t>
      </w:r>
      <w:r w:rsidRPr="00C0693B">
        <w:rPr>
          <w:color w:val="000000"/>
          <w:sz w:val="24"/>
          <w:szCs w:val="24"/>
        </w:rPr>
        <w:t xml:space="preserve"> основних культурно-масових заходів;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збільшення  кількості відвідувань культурно-масових заходів в громаді на   </w:t>
      </w:r>
      <w:r w:rsidRPr="00C0693B">
        <w:rPr>
          <w:sz w:val="24"/>
          <w:szCs w:val="24"/>
        </w:rPr>
        <w:t>5</w:t>
      </w:r>
      <w:r w:rsidRPr="00C0693B">
        <w:rPr>
          <w:color w:val="000000"/>
          <w:sz w:val="24"/>
          <w:szCs w:val="24"/>
        </w:rPr>
        <w:t xml:space="preserve">  %;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підвищення кваліфікації керівних працівників закладів культури, інновацій у  галузі культури та отримання </w:t>
      </w:r>
      <w:r w:rsidRPr="00C0693B">
        <w:rPr>
          <w:sz w:val="24"/>
          <w:szCs w:val="24"/>
        </w:rPr>
        <w:t>грантової</w:t>
      </w:r>
      <w:r w:rsidRPr="00C0693B">
        <w:rPr>
          <w:color w:val="000000"/>
          <w:sz w:val="24"/>
          <w:szCs w:val="24"/>
        </w:rPr>
        <w:t xml:space="preserve"> підтримки;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 сучасних музичних інструментів та звукової апаратури, пошит</w:t>
      </w:r>
      <w:r w:rsidRPr="00C0693B">
        <w:rPr>
          <w:sz w:val="24"/>
          <w:szCs w:val="24"/>
        </w:rPr>
        <w:t>тя</w:t>
      </w:r>
      <w:r w:rsidRPr="00C0693B">
        <w:rPr>
          <w:color w:val="000000"/>
          <w:sz w:val="24"/>
          <w:szCs w:val="24"/>
        </w:rPr>
        <w:t xml:space="preserve"> костюмів для творчих колективів закладів культури;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залучення до проведення культурно-мистецьких та інформаційних заходів соціальн</w:t>
      </w:r>
      <w:r w:rsidR="00196265">
        <w:rPr>
          <w:sz w:val="24"/>
          <w:szCs w:val="24"/>
        </w:rPr>
        <w:t>о-</w:t>
      </w:r>
      <w:r w:rsidRPr="00C0693B">
        <w:rPr>
          <w:sz w:val="24"/>
          <w:szCs w:val="24"/>
        </w:rPr>
        <w:t>вразливі категорії: внутрішньо-переміщені особи (в.т.ч. діти), військовослужбовці та ветерани російсько-української війни;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оновлення бібліотечного фонду на </w:t>
      </w:r>
      <w:r w:rsidRPr="00C0693B">
        <w:rPr>
          <w:sz w:val="24"/>
          <w:szCs w:val="24"/>
        </w:rPr>
        <w:t>10</w:t>
      </w:r>
      <w:r w:rsidRPr="00C0693B">
        <w:rPr>
          <w:color w:val="000000"/>
          <w:sz w:val="24"/>
          <w:szCs w:val="24"/>
        </w:rPr>
        <w:t xml:space="preserve"> %, комп’ютерної техніки бібліотек на </w:t>
      </w:r>
      <w:r w:rsidRPr="00C0693B">
        <w:rPr>
          <w:sz w:val="24"/>
          <w:szCs w:val="24"/>
        </w:rPr>
        <w:t>10</w:t>
      </w:r>
      <w:r w:rsidRPr="00C0693B">
        <w:rPr>
          <w:color w:val="000000"/>
          <w:sz w:val="24"/>
          <w:szCs w:val="24"/>
        </w:rPr>
        <w:t xml:space="preserve"> % (придбання літератури та періодичних видань, придбання різних електронних гаджетів).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Виконання вищезазначених завдань сприятиме вихованню високої культури і духовності у різних груп населення громади та  дозволить створити сучасний імідж закладів культури.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</w:tabs>
        <w:ind w:firstLine="680"/>
        <w:rPr>
          <w:color w:val="FF00FF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C0693B">
        <w:rPr>
          <w:b/>
          <w:sz w:val="24"/>
          <w:szCs w:val="24"/>
        </w:rPr>
        <w:t>Фізичне виховання та спорт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 , що потребують вирішення у 202</w:t>
      </w:r>
      <w:r w:rsidR="002152FD" w:rsidRPr="002152FD">
        <w:rPr>
          <w:b/>
          <w:i/>
          <w:sz w:val="24"/>
          <w:szCs w:val="24"/>
          <w:lang w:val="ru-RU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</w:t>
      </w:r>
      <w:r w:rsidRPr="00C0693B">
        <w:rPr>
          <w:sz w:val="24"/>
          <w:szCs w:val="24"/>
        </w:rPr>
        <w:t xml:space="preserve">достатня </w:t>
      </w:r>
      <w:r w:rsidRPr="00C0693B">
        <w:rPr>
          <w:color w:val="000000"/>
          <w:sz w:val="24"/>
          <w:szCs w:val="24"/>
        </w:rPr>
        <w:t>відповідність вимогам сучасності ресурсного забезпечення сфери фізичної культури і спорту, а саме: кадрового, фінансового, матеріально-технічного, інформаційного;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збереження та відновлення спортивних споруд і дитячих майданчиків, утримання їх  на відповідному рівні;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несформованість сталих традицій та мотивацій щодо ведення здорового способу життя та фізкультурно-спортивної реабілітації інвалідів засобами фізичної культури і спорту як важливих чинників фізичного та соціального благополуччя, поліпшення стану здоров’я і подовження тривалості життя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2152FD" w:rsidRPr="00FA0809">
        <w:rPr>
          <w:b/>
          <w:i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Забезпечення надання доступних, якісних, відповідних до потреб різних груп чоловіків і жінок, хлопців і дівчат громади, фізкультурно-оздоровчих та спортивних послуг через: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проведення комплексних спортивних заходів за програмою спартакіади школярів;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проведення багатоступеневих змагань та галузевих спартакіад з олімпійських та неолімпійських видів спорту  на рівні громади;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фінансова підтримка спортивної школи та спортивних клубів;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облаштування дитячих та спортивних майданчиків, створення загальнодоступних місць для занять спортом;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реконструкція незавершеного будівництва спортивного комплексу  по вул. Карпенка, 1</w:t>
      </w:r>
      <w:r w:rsidRPr="00C0693B">
        <w:rPr>
          <w:sz w:val="24"/>
          <w:szCs w:val="24"/>
        </w:rPr>
        <w:t>В</w:t>
      </w:r>
      <w:r w:rsidRPr="00C0693B">
        <w:rPr>
          <w:color w:val="000000"/>
          <w:sz w:val="24"/>
          <w:szCs w:val="24"/>
        </w:rPr>
        <w:t xml:space="preserve"> в смт Софіївка (2 черга);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реконструкція комплексу Софіївськ</w:t>
      </w:r>
      <w:r w:rsidRPr="00C0693B">
        <w:rPr>
          <w:sz w:val="24"/>
          <w:szCs w:val="24"/>
        </w:rPr>
        <w:t>ої</w:t>
      </w:r>
      <w:r w:rsidRPr="00C0693B">
        <w:rPr>
          <w:color w:val="000000"/>
          <w:sz w:val="24"/>
          <w:szCs w:val="24"/>
        </w:rPr>
        <w:t xml:space="preserve"> дитячо-юнацьк</w:t>
      </w:r>
      <w:r w:rsidRPr="00C0693B">
        <w:rPr>
          <w:sz w:val="24"/>
          <w:szCs w:val="24"/>
        </w:rPr>
        <w:t>ої</w:t>
      </w:r>
      <w:r w:rsidRPr="00C0693B">
        <w:rPr>
          <w:color w:val="000000"/>
          <w:sz w:val="24"/>
          <w:szCs w:val="24"/>
        </w:rPr>
        <w:t xml:space="preserve"> спортивн</w:t>
      </w:r>
      <w:r w:rsidRPr="00C0693B">
        <w:rPr>
          <w:sz w:val="24"/>
          <w:szCs w:val="24"/>
        </w:rPr>
        <w:t>ої</w:t>
      </w:r>
      <w:r w:rsidRPr="00C0693B">
        <w:rPr>
          <w:color w:val="000000"/>
          <w:sz w:val="24"/>
          <w:szCs w:val="24"/>
        </w:rPr>
        <w:t xml:space="preserve"> школ</w:t>
      </w:r>
      <w:r w:rsidRPr="00C0693B">
        <w:rPr>
          <w:sz w:val="24"/>
          <w:szCs w:val="24"/>
        </w:rPr>
        <w:t>и по</w:t>
      </w:r>
      <w:r w:rsidRPr="00C0693B">
        <w:rPr>
          <w:color w:val="000000"/>
          <w:sz w:val="24"/>
          <w:szCs w:val="24"/>
        </w:rPr>
        <w:t xml:space="preserve"> вул. Карпенка, 15</w:t>
      </w:r>
      <w:r w:rsidRPr="00C0693B">
        <w:rPr>
          <w:sz w:val="24"/>
          <w:szCs w:val="24"/>
        </w:rPr>
        <w:t>,</w:t>
      </w:r>
      <w:r w:rsidRPr="00C0693B">
        <w:rPr>
          <w:color w:val="000000"/>
          <w:sz w:val="24"/>
          <w:szCs w:val="24"/>
        </w:rPr>
        <w:t xml:space="preserve"> смт Софіївка </w:t>
      </w:r>
      <w:r w:rsidRPr="00C0693B">
        <w:rPr>
          <w:sz w:val="24"/>
          <w:szCs w:val="24"/>
        </w:rPr>
        <w:t>Криворізь</w:t>
      </w:r>
      <w:r w:rsidRPr="00C0693B">
        <w:rPr>
          <w:color w:val="000000"/>
          <w:sz w:val="24"/>
          <w:szCs w:val="24"/>
        </w:rPr>
        <w:t>кого району Дніпропетровської області;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          залучення осіб з інвалідністю до реабілітаційно-оздоровчої роботи;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залучення усіх верств населення до участі в фізкультурно-оздоровчих заход</w:t>
      </w:r>
      <w:r w:rsidR="00196265">
        <w:rPr>
          <w:color w:val="000000"/>
          <w:sz w:val="24"/>
          <w:szCs w:val="24"/>
        </w:rPr>
        <w:t>ах</w:t>
      </w:r>
      <w:r w:rsidRPr="00C0693B">
        <w:rPr>
          <w:color w:val="000000"/>
          <w:sz w:val="24"/>
          <w:szCs w:val="24"/>
        </w:rPr>
        <w:t xml:space="preserve"> та спортивних змаган</w:t>
      </w:r>
      <w:r w:rsidR="00196265">
        <w:rPr>
          <w:color w:val="000000"/>
          <w:sz w:val="24"/>
          <w:szCs w:val="24"/>
        </w:rPr>
        <w:t>нях</w:t>
      </w:r>
      <w:r w:rsidRPr="00C0693B">
        <w:rPr>
          <w:color w:val="000000"/>
          <w:sz w:val="24"/>
          <w:szCs w:val="24"/>
        </w:rPr>
        <w:t xml:space="preserve"> на території селищної ради та забезпечення участі спортсменів в змаганнях різних рівнів;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висвітлення спортивних подій, упровадження соціальної реклами, орієнтованої на здоровий спосіб життя;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lastRenderedPageBreak/>
        <w:t xml:space="preserve">відкриття фітнес-клубу  в смт Софіївка;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розвиток ФК «Софіївка», створення спортивних клубів за місцем проживання, навчання;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велосипедних доріжок та місць паркування велосипедів;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B59CB">
        <w:rPr>
          <w:color w:val="000000"/>
          <w:sz w:val="24"/>
          <w:szCs w:val="24"/>
        </w:rPr>
        <w:t>облаштування спортивного майданчика в с. Миколаївка;</w:t>
      </w:r>
    </w:p>
    <w:p w:rsidR="002709BF" w:rsidRPr="00C0693B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організація щорічної спартакіади ТГ (кікбоксинг, черлідинг, армреслінг, футбол, важка атлетика, легка атлетика, баскетбол, волейбол);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B59CB">
        <w:rPr>
          <w:color w:val="000000"/>
          <w:sz w:val="24"/>
          <w:szCs w:val="24"/>
        </w:rPr>
        <w:t>підвісна канатна дорога - тарзанка для дітей в парковій зоні по вул. Карпенка в смт Софіївка</w:t>
      </w:r>
      <w:r w:rsidRPr="003B59CB">
        <w:rPr>
          <w:sz w:val="24"/>
          <w:szCs w:val="24"/>
        </w:rPr>
        <w:t>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Спорт – це  МОДНО, СТИЛЬНО, КРУТО! - облаштування спортивного майданчика в центральному парку смт Софіївка.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проведення на території громади не менше 20 змагань з олімпійських та неолімпійських видів спорту за місцем проживання жителів громади;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проведення не менше </w:t>
      </w:r>
      <w:r w:rsidRPr="00C0693B">
        <w:rPr>
          <w:sz w:val="24"/>
          <w:szCs w:val="24"/>
        </w:rPr>
        <w:t>3</w:t>
      </w:r>
      <w:r w:rsidRPr="00C0693B">
        <w:rPr>
          <w:color w:val="000000"/>
          <w:sz w:val="24"/>
          <w:szCs w:val="24"/>
        </w:rPr>
        <w:t>0 змагань серед учнів за програмою спартакіади школярів;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проведення 3 галузевих спартакіад;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участь команд від Софіївської ТГ у спортивних змаганнях  різних рівнів;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збільшення кількості  охоплених осіб (різних вразливих груп населення) спортивно-оздоровчою та спортивною діяльністю на 5 % у порівнянні з 202</w:t>
      </w:r>
      <w:r w:rsidR="008E3A18" w:rsidRPr="008E3A18">
        <w:rPr>
          <w:color w:val="000000"/>
          <w:sz w:val="24"/>
          <w:szCs w:val="24"/>
          <w:lang w:val="ru-RU"/>
        </w:rPr>
        <w:t>4</w:t>
      </w:r>
      <w:r w:rsidRPr="00C0693B">
        <w:rPr>
          <w:color w:val="000000"/>
          <w:sz w:val="24"/>
          <w:szCs w:val="24"/>
        </w:rPr>
        <w:t xml:space="preserve"> роком.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Виконання вищезазначених завдань сприятиме залученню широких верств населення до систематичних занять фізичною культурою та масовим спортом;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популяризації здорового способу життя та фізичної реабілітації;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максимальної реалізації здібностей обдарованої молоді, у тому числі й молоді з обмеженими фізичними можливостями.    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1.2. Підтримка активності мешканців і мешканок в особистому розвитку.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4"/>
          <w:szCs w:val="24"/>
        </w:rPr>
      </w:pPr>
    </w:p>
    <w:p w:rsidR="002709BF" w:rsidRDefault="003D1FBE" w:rsidP="00B843F7">
      <w:pPr>
        <w:ind w:firstLine="851"/>
        <w:jc w:val="center"/>
        <w:rPr>
          <w:b/>
          <w:sz w:val="24"/>
          <w:szCs w:val="24"/>
        </w:rPr>
      </w:pPr>
      <w:r w:rsidRPr="00B843F7">
        <w:rPr>
          <w:b/>
          <w:sz w:val="24"/>
          <w:szCs w:val="24"/>
        </w:rPr>
        <w:t>Зайнятість населення та ринок праці</w:t>
      </w:r>
    </w:p>
    <w:p w:rsidR="00B843F7" w:rsidRPr="00B843F7" w:rsidRDefault="00B843F7" w:rsidP="00B843F7">
      <w:pPr>
        <w:ind w:firstLine="851"/>
        <w:jc w:val="center"/>
        <w:rPr>
          <w:b/>
          <w:sz w:val="24"/>
          <w:szCs w:val="24"/>
        </w:rPr>
      </w:pPr>
    </w:p>
    <w:p w:rsidR="002709BF" w:rsidRPr="00B843F7" w:rsidRDefault="003D1FBE" w:rsidP="00C240D5">
      <w:pPr>
        <w:ind w:left="720" w:hanging="11"/>
        <w:jc w:val="both"/>
        <w:rPr>
          <w:sz w:val="24"/>
          <w:szCs w:val="24"/>
        </w:rPr>
      </w:pPr>
      <w:r w:rsidRPr="00B843F7">
        <w:rPr>
          <w:b/>
          <w:sz w:val="24"/>
          <w:szCs w:val="24"/>
        </w:rPr>
        <w:t>Основні проблемні питання, що потребують вирішення у 202</w:t>
      </w:r>
      <w:r w:rsidR="00E67D5F" w:rsidRPr="00E67D5F">
        <w:rPr>
          <w:b/>
          <w:sz w:val="24"/>
          <w:szCs w:val="24"/>
          <w:lang w:val="ru-RU"/>
        </w:rPr>
        <w:t>5</w:t>
      </w:r>
      <w:r w:rsidRPr="00B843F7">
        <w:rPr>
          <w:b/>
          <w:sz w:val="24"/>
          <w:szCs w:val="24"/>
        </w:rPr>
        <w:t xml:space="preserve"> році:</w:t>
      </w:r>
      <w:r w:rsidRPr="00B843F7">
        <w:rPr>
          <w:sz w:val="24"/>
          <w:szCs w:val="24"/>
        </w:rPr>
        <w:t xml:space="preserve">працевлаштування соціально незахищених категорій громадян; </w:t>
      </w:r>
    </w:p>
    <w:p w:rsidR="002709BF" w:rsidRPr="00B843F7" w:rsidRDefault="003D1FBE" w:rsidP="00C240D5">
      <w:pPr>
        <w:ind w:firstLine="709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низький рівень професійної підготовки та конкурентоспроможності незайнятого населення;</w:t>
      </w:r>
    </w:p>
    <w:p w:rsidR="002709BF" w:rsidRPr="00B843F7" w:rsidRDefault="003D1FBE" w:rsidP="00C240D5">
      <w:pPr>
        <w:ind w:firstLine="709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недостатня кількість осіб з робітничою професійною підготовкою;</w:t>
      </w:r>
    </w:p>
    <w:p w:rsidR="002709BF" w:rsidRPr="00B843F7" w:rsidRDefault="003D1FBE" w:rsidP="00C240D5">
      <w:pPr>
        <w:ind w:firstLine="709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мала кількість підприємств переробного виробництва;</w:t>
      </w:r>
    </w:p>
    <w:p w:rsidR="002709BF" w:rsidRPr="00B843F7" w:rsidRDefault="003D1FBE" w:rsidP="00C240D5">
      <w:pPr>
        <w:ind w:left="589" w:firstLine="13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наявність випадків незареєстрованих трудових відносин.</w:t>
      </w:r>
    </w:p>
    <w:p w:rsidR="002709BF" w:rsidRPr="00B843F7" w:rsidRDefault="00E67D5F" w:rsidP="00C240D5">
      <w:pPr>
        <w:ind w:firstLine="5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Основні завдання на 202</w:t>
      </w:r>
      <w:r w:rsidRPr="00FA0809">
        <w:rPr>
          <w:b/>
          <w:sz w:val="24"/>
          <w:szCs w:val="24"/>
          <w:lang w:val="ru-RU"/>
        </w:rPr>
        <w:t>5</w:t>
      </w:r>
      <w:r w:rsidR="003D1FBE" w:rsidRPr="00B843F7">
        <w:rPr>
          <w:b/>
          <w:sz w:val="24"/>
          <w:szCs w:val="24"/>
        </w:rPr>
        <w:t xml:space="preserve"> рік: </w:t>
      </w:r>
    </w:p>
    <w:p w:rsidR="002709BF" w:rsidRPr="00B843F7" w:rsidRDefault="003D1FBE" w:rsidP="00C240D5">
      <w:pPr>
        <w:ind w:firstLine="589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створення в громаді умов для задоволення потреби різних груп чоловіків і жінок у гідній праці шляхом:</w:t>
      </w:r>
    </w:p>
    <w:p w:rsidR="002709BF" w:rsidRPr="00B843F7" w:rsidRDefault="003D1FBE" w:rsidP="00C240D5">
      <w:pPr>
        <w:ind w:firstLine="589"/>
        <w:jc w:val="both"/>
        <w:rPr>
          <w:sz w:val="24"/>
          <w:szCs w:val="24"/>
        </w:rPr>
      </w:pPr>
      <w:r w:rsidRPr="00B843F7">
        <w:rPr>
          <w:sz w:val="24"/>
          <w:szCs w:val="24"/>
        </w:rPr>
        <w:t xml:space="preserve">стимулювання роботодавців до збереження існуючих робочих місць; </w:t>
      </w:r>
    </w:p>
    <w:p w:rsidR="002709BF" w:rsidRPr="00B843F7" w:rsidRDefault="003D1FBE" w:rsidP="00C240D5">
      <w:pPr>
        <w:ind w:firstLine="589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легалізації та/або створення нових робочих місць та отримання компенсації єдиного внеску на загальнообов’язкове державне соціальне страхування за працевлаштування безробітних на нові робочі місця;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стимулювання роботодавців до працевлаштування внутрішньо переміщених осіб шляхом компенсації витрат роботодавцю  за кожну працевлаштовану особу, за яку роботодавцем сплачується єдиний внесок на загальнообов'язкове державне соціальне страхування;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працевлаштування та бронювання не менше 3% робочих місць для осіб з інвалідністю, соціально незахищених категорій осіб (матері багатодітної родини, особи, які звільнилися з місць позбавлення волі, особи з числа дітей-сиріт та дітей, позбавлених батьківського піклування)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проведення роботи серед роботодавців щодо збільшення зарплати працівникам та підвищення рівня їх соціального захисту,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lastRenderedPageBreak/>
        <w:t>проведення моніторингу вільних ділянок та пропозиція їх бізнесу для відкриття підприємств,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створення програми щодо надання грошової підтримки/допомоги фізичним особам (ФОП), які створюють нові робочі місця.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 xml:space="preserve">зниження рівня безробіття в громаді на  2,0 %, у тому числі осіб старше 45 років – на 1,0 % 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забезпечення тимчасовою зайнятістю шляхом залучення до участі в оплачуваних громадських роботах 10 незайнятих громадян;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працевлаштування, за сприянням служби зайнятості, не менше 5 незайнятих громадян;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охоплення професійною підготовкою/перепідготовкою не менше 3 осіб;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сприяння працевлаштуванню учасників бойових дій в зоні АТО/ООС, ветеранів війни,  внутрішньо переміщених осіб, осіб з інвалідністю;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проводити інформаційні заходи серед населення щодо створення власних робочих місць (створення кооперативів, відкриття власної справи);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розвиток громадських організацій;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запровадження партисипативного бюджетування (бюджету участі);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прийняття рішення про створення на підприємствах, в установах та організаціях спеціальних робочих місць для осіб з обмеженими фізичними можливостями, недопущення ліквідації таких робочих місць.</w:t>
      </w:r>
    </w:p>
    <w:p w:rsidR="002709BF" w:rsidRPr="00B843F7" w:rsidRDefault="003D1FBE" w:rsidP="00C240D5">
      <w:pPr>
        <w:jc w:val="both"/>
        <w:rPr>
          <w:sz w:val="24"/>
          <w:szCs w:val="24"/>
        </w:rPr>
      </w:pPr>
      <w:r w:rsidRPr="00B843F7">
        <w:rPr>
          <w:sz w:val="24"/>
          <w:szCs w:val="24"/>
        </w:rPr>
        <w:t>Виконання вищезазначених завдань сприятиме  трудовій зайнятості громадян, особливо тих, які не здатні на рівних умовах конкурувати на ринку праці, розширенню сфери застосування праці та стимулювання заінтересованості роботодавців у створенні нових робочих місць, підвищенню професійного рівня та конкурентоспроможності економічно активного населення.</w:t>
      </w:r>
    </w:p>
    <w:p w:rsidR="002709BF" w:rsidRPr="003523A3" w:rsidRDefault="002709BF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4"/>
          <w:szCs w:val="24"/>
          <w:shd w:val="clear" w:color="auto" w:fill="FFE599"/>
        </w:rPr>
      </w:pPr>
    </w:p>
    <w:p w:rsidR="002709BF" w:rsidRPr="003523A3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4"/>
          <w:szCs w:val="24"/>
        </w:rPr>
      </w:pPr>
      <w:r w:rsidRPr="003523A3">
        <w:rPr>
          <w:b/>
          <w:sz w:val="24"/>
          <w:szCs w:val="24"/>
        </w:rPr>
        <w:t>Доходи населення та заробітна плата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202</w:t>
      </w:r>
      <w:r w:rsidR="00972B6E" w:rsidRPr="00972B6E">
        <w:rPr>
          <w:b/>
          <w:i/>
          <w:sz w:val="24"/>
          <w:szCs w:val="24"/>
          <w:lang w:val="ru-RU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недостатній рівень оплати праці;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зростання заборгованості із виплати заробітної плати;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ліквідація «тіньової» заробітної плати.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972B6E" w:rsidRPr="00FA0809">
        <w:rPr>
          <w:b/>
          <w:i/>
          <w:color w:val="000000"/>
          <w:sz w:val="24"/>
          <w:szCs w:val="24"/>
          <w:lang w:val="ru-RU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Забезпечення умов для дотримання прав працюючих через: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сприяння погашенню заборгованості з виплати заробітної плати за рахунок посилення ефективності роботи  комісій з питань погашення заборгованості із заробітної плати;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проведення цілеспрямованої роботи з керівниками підприємств усіх форм власності з питань підвищення рівня оплати праці та з питань легалізації трудових відносин;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забезпечення контролю за своєчасн</w:t>
      </w:r>
      <w:r w:rsidRPr="00C0693B">
        <w:rPr>
          <w:sz w:val="24"/>
          <w:szCs w:val="24"/>
        </w:rPr>
        <w:t>ою і не нижчою за визначений державою мінімальний розмір оплатою праці</w:t>
      </w:r>
      <w:r w:rsidRPr="00C0693B">
        <w:rPr>
          <w:color w:val="000000"/>
          <w:sz w:val="24"/>
          <w:szCs w:val="24"/>
        </w:rPr>
        <w:t xml:space="preserve"> на економічно-активних підприємствах;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зростання середньомісячної заробітної плати;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погашення заборгованості з виплати заробітної плати;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>меншення прецедентів порушення прав працюючих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Виконання вищезазначених завдань сприятиме контролю за виплатою заробітної плати у розмірі не нижче законодавчо визначеної мінімальної, дотриманням умов колективних договорів у частині повноти нарахувань та своєчасності виплати заробітної плати.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2709BF" w:rsidRPr="00557808" w:rsidRDefault="003D1FBE" w:rsidP="00557808">
      <w:pPr>
        <w:ind w:firstLine="851"/>
        <w:jc w:val="center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Соціальний захист населення</w:t>
      </w:r>
    </w:p>
    <w:p w:rsidR="002709BF" w:rsidRPr="00B843F7" w:rsidRDefault="002709BF" w:rsidP="0055780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4"/>
          <w:szCs w:val="24"/>
          <w:shd w:val="clear" w:color="auto" w:fill="FFE599"/>
        </w:rPr>
      </w:pPr>
    </w:p>
    <w:p w:rsidR="002709BF" w:rsidRPr="00557808" w:rsidRDefault="003D1FBE" w:rsidP="00C240D5">
      <w:pPr>
        <w:ind w:firstLine="851"/>
        <w:jc w:val="both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Основні проблемні питання</w:t>
      </w:r>
      <w:r w:rsidR="00367051">
        <w:rPr>
          <w:b/>
          <w:sz w:val="24"/>
          <w:szCs w:val="24"/>
        </w:rPr>
        <w:t>, що потребують вирішення у 202</w:t>
      </w:r>
      <w:r w:rsidR="00367051" w:rsidRPr="000140FF">
        <w:rPr>
          <w:b/>
          <w:sz w:val="24"/>
          <w:szCs w:val="24"/>
          <w:lang w:val="ru-RU"/>
        </w:rPr>
        <w:t>5</w:t>
      </w:r>
      <w:r w:rsidRPr="00557808">
        <w:rPr>
          <w:b/>
          <w:sz w:val="24"/>
          <w:szCs w:val="24"/>
        </w:rPr>
        <w:t xml:space="preserve"> році:</w:t>
      </w:r>
    </w:p>
    <w:p w:rsidR="00FC69E3" w:rsidRPr="00CD4BD6" w:rsidRDefault="00FC69E3" w:rsidP="00C240D5">
      <w:pPr>
        <w:ind w:firstLine="851"/>
        <w:jc w:val="both"/>
        <w:rPr>
          <w:sz w:val="24"/>
          <w:szCs w:val="24"/>
        </w:rPr>
      </w:pPr>
    </w:p>
    <w:p w:rsidR="002709BF" w:rsidRPr="00CD4BD6" w:rsidRDefault="003D1FBE" w:rsidP="00C240D5">
      <w:pPr>
        <w:ind w:firstLine="851"/>
        <w:jc w:val="both"/>
        <w:rPr>
          <w:sz w:val="24"/>
          <w:szCs w:val="24"/>
        </w:rPr>
      </w:pPr>
      <w:r w:rsidRPr="00CD4BD6">
        <w:rPr>
          <w:sz w:val="24"/>
          <w:szCs w:val="24"/>
        </w:rPr>
        <w:lastRenderedPageBreak/>
        <w:t>забезпеченість безбар’єрного доступу до об’єктів загального користування;</w:t>
      </w:r>
    </w:p>
    <w:p w:rsidR="002709BF" w:rsidRPr="00CD4BD6" w:rsidRDefault="003D1FBE" w:rsidP="00C240D5">
      <w:pPr>
        <w:ind w:firstLine="851"/>
        <w:jc w:val="both"/>
        <w:rPr>
          <w:sz w:val="24"/>
          <w:szCs w:val="24"/>
        </w:rPr>
      </w:pPr>
      <w:r w:rsidRPr="00CD4BD6">
        <w:rPr>
          <w:sz w:val="24"/>
          <w:szCs w:val="24"/>
        </w:rPr>
        <w:t>низька якість надання соціальних послуг;</w:t>
      </w:r>
    </w:p>
    <w:p w:rsidR="002709BF" w:rsidRPr="00CD4BD6" w:rsidRDefault="003D1FBE" w:rsidP="00C240D5">
      <w:pPr>
        <w:ind w:firstLine="851"/>
        <w:jc w:val="both"/>
        <w:rPr>
          <w:sz w:val="24"/>
          <w:szCs w:val="24"/>
        </w:rPr>
      </w:pPr>
      <w:r w:rsidRPr="00CD4BD6">
        <w:rPr>
          <w:sz w:val="24"/>
          <w:szCs w:val="24"/>
        </w:rPr>
        <w:t>низький рівень життя вразливих груп населення;</w:t>
      </w:r>
    </w:p>
    <w:p w:rsidR="002709BF" w:rsidRPr="00CD4BD6" w:rsidRDefault="003D1FBE" w:rsidP="00C240D5">
      <w:pPr>
        <w:ind w:firstLine="851"/>
        <w:jc w:val="both"/>
        <w:rPr>
          <w:sz w:val="24"/>
          <w:szCs w:val="24"/>
        </w:rPr>
      </w:pPr>
      <w:r w:rsidRPr="00CD4BD6">
        <w:rPr>
          <w:sz w:val="24"/>
          <w:szCs w:val="24"/>
        </w:rPr>
        <w:t>оздоровлення  пільгових категорій населення, у тому числі дітей;</w:t>
      </w:r>
    </w:p>
    <w:p w:rsidR="002709BF" w:rsidRPr="00CD4BD6" w:rsidRDefault="003D1FBE" w:rsidP="00C240D5">
      <w:pPr>
        <w:ind w:firstLine="851"/>
        <w:jc w:val="both"/>
        <w:rPr>
          <w:sz w:val="24"/>
          <w:szCs w:val="24"/>
        </w:rPr>
      </w:pPr>
      <w:r w:rsidRPr="00CD4BD6">
        <w:rPr>
          <w:sz w:val="24"/>
          <w:szCs w:val="24"/>
        </w:rPr>
        <w:t>відсутність транспортного зв’язку між населеними пунктами громади;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CD4BD6">
        <w:rPr>
          <w:sz w:val="24"/>
          <w:szCs w:val="24"/>
        </w:rPr>
        <w:t>зростання рівня злочинності, пов’язаного з домашнім насильством.</w:t>
      </w:r>
    </w:p>
    <w:p w:rsidR="002709BF" w:rsidRPr="00557808" w:rsidRDefault="000140FF" w:rsidP="00C240D5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Основні завдання на 202</w:t>
      </w:r>
      <w:r w:rsidRPr="00FA0809">
        <w:rPr>
          <w:b/>
          <w:sz w:val="24"/>
          <w:szCs w:val="24"/>
          <w:lang w:val="ru-RU"/>
        </w:rPr>
        <w:t>5</w:t>
      </w:r>
      <w:r w:rsidR="003D1FBE" w:rsidRPr="00557808">
        <w:rPr>
          <w:b/>
          <w:sz w:val="24"/>
          <w:szCs w:val="24"/>
        </w:rPr>
        <w:t xml:space="preserve"> рік: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 xml:space="preserve">Покращення якості й доступності надання соціальних послуг вразливим групам населення, що мешкають в Софіївській ТГ через: 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вивчення потреб населення у соціальних послугах;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розширення кола соціальних послуг, які надаються Софіївським центром надання соціальних послуг, відповідно до потреб населення громади;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забезпечення безбар’єрного доступу до об’єктів загального користування;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завершення робіт із внутрішнього ремонту приміщення відділення стаціонарного догляду Софіївського центру надання соціальних послуг;</w:t>
      </w:r>
    </w:p>
    <w:p w:rsidR="0090204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придбання сучасного обладнання та устаткування, необхідного для надання якісних послуг особам похилого віку, особам з інвалідністю, тяжкохворим;</w:t>
      </w:r>
    </w:p>
    <w:p w:rsidR="002709BF" w:rsidRPr="00FB1300" w:rsidRDefault="00902047" w:rsidP="00C240D5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встановлення опалення приміщення кухні відділення стаціонарного догляду за адресою: с-ще Софіївка, вул. </w:t>
      </w:r>
      <w:r w:rsidR="0040678C" w:rsidRPr="00FB1300">
        <w:rPr>
          <w:sz w:val="24"/>
          <w:szCs w:val="24"/>
        </w:rPr>
        <w:t>Карпенка, 1 корпус 5;</w:t>
      </w:r>
    </w:p>
    <w:p w:rsidR="0040678C" w:rsidRPr="00FB1300" w:rsidRDefault="0040678C" w:rsidP="00C240D5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ремонт санітарно-гігієнічних приміщень у відділенні стаціонарного догляду (ванна кімната, туалети, коридор, кімната зберігання чистої білизни, господарські кімнати) за адресою:с-ще Софіївка,  вул Карпенка, 1 корпус 3;</w:t>
      </w:r>
    </w:p>
    <w:p w:rsidR="007B26E7" w:rsidRPr="00FB1300" w:rsidRDefault="007B26E7" w:rsidP="00C240D5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поточний ремонт підвального приміщення віділення під бомбосховище за адресою: с-ще Софіївка, вул. Карпенка, 1 корпус 3</w:t>
      </w:r>
      <w:r w:rsidR="00311BAA" w:rsidRPr="00FB1300">
        <w:rPr>
          <w:sz w:val="24"/>
          <w:szCs w:val="24"/>
        </w:rPr>
        <w:t>;</w:t>
      </w:r>
    </w:p>
    <w:p w:rsidR="00AA31C3" w:rsidRPr="00FB1300" w:rsidRDefault="00AA31C3" w:rsidP="00C240D5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виготовлення проектно-кошторисної документації приміщення відділення стаціонарного догляду під бомбосховище за адресою: с-ще Софіївка, вул Карпенка, 1 корпус 3;</w:t>
      </w:r>
    </w:p>
    <w:p w:rsidR="00AA31C3" w:rsidRPr="00B843F7" w:rsidRDefault="00AA31C3" w:rsidP="00C240D5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виготовлення проектно-кошторисної документації для установки сонячних панелей за адресою: с-ще Софіївка, вул Карпенка, 1 корпус 3;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облаштування пандусів біля кожного об’єкта загального користування, приведення у відповідність до державних будівельних норм входи до соціально значущих об’єктів, враховуючи потреби осіб з інвалідністю; будівництво тротуарів та доріжок з урахуванням змін до державних будівельних норм;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забезпечення надання якісних соціальних послуг одиноким непрацездатним громадянам, особам з інвалідністю, малозабезпеченим громадянам, сім’ям з дітьми, молоді, окремим особам, які опинилися в складних життєвих обставинах та потребують сторонньої допомоги;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забезпечення тимчасового утримання дітей, які залишилися без батьківського піклування;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матеріальна підтримка тяжкохворих громадян;</w:t>
      </w:r>
    </w:p>
    <w:p w:rsidR="00FC69E3" w:rsidRDefault="003D1FBE" w:rsidP="00FC69E3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 xml:space="preserve">матеріальна підтримка учасників бойових дій, учасників ліквідації наслідків аварії на ЧАЕС, сімей загиблих (померлих) військовослужбовців, працівників МНС та Національної Поліції під час виконання службових обов’язків;  </w:t>
      </w:r>
      <w:r w:rsidR="00FC69E3" w:rsidRPr="00CD4BD6">
        <w:rPr>
          <w:sz w:val="24"/>
          <w:szCs w:val="24"/>
        </w:rPr>
        <w:t>забезпечення  гарантій на компенсацію фізичним особам, які надають соціальні послуги на непрофесійній основі;</w:t>
      </w:r>
    </w:p>
    <w:p w:rsidR="00FC69E3" w:rsidRPr="00FB1300" w:rsidRDefault="00FC69E3" w:rsidP="00FC69E3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забезпечення гарантій виплат грошової допомоги особам, які повернулися з полону, отримали захворювання, поранення, контузії, каліцтва під час захисту незалежності, суверенітету України;</w:t>
      </w:r>
    </w:p>
    <w:p w:rsidR="00FC69E3" w:rsidRPr="00FB1300" w:rsidRDefault="00FC69E3" w:rsidP="00FC69E3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забезпечення гарантій виплат грошової допомоги особам, які підписали контракт не менше як на 3 роки для проходження військової служби в ЗСУ та особам, які мобілізовані на військову службу;</w:t>
      </w:r>
    </w:p>
    <w:p w:rsidR="00A92D81" w:rsidRPr="00A92D81" w:rsidRDefault="00A92D81" w:rsidP="00FC69E3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матеріальна підтримка на проведення ремонтних робіт у житлових будинках, які належать ветеранам війни, які мають інвалідність </w:t>
      </w:r>
      <w:r w:rsidRPr="00FB1300">
        <w:rPr>
          <w:sz w:val="24"/>
          <w:szCs w:val="24"/>
          <w:lang w:val="en-US"/>
        </w:rPr>
        <w:t>I</w:t>
      </w:r>
      <w:r w:rsidRPr="00FB1300">
        <w:rPr>
          <w:sz w:val="24"/>
          <w:szCs w:val="24"/>
        </w:rPr>
        <w:t>-</w:t>
      </w:r>
      <w:r w:rsidRPr="00FB1300">
        <w:rPr>
          <w:sz w:val="24"/>
          <w:szCs w:val="24"/>
          <w:lang w:val="en-US"/>
        </w:rPr>
        <w:t>II</w:t>
      </w:r>
      <w:r w:rsidRPr="00FB1300">
        <w:rPr>
          <w:sz w:val="24"/>
          <w:szCs w:val="24"/>
        </w:rPr>
        <w:t xml:space="preserve"> групи, сім’ям загиблих (померлих) ветеранів війни;</w:t>
      </w:r>
    </w:p>
    <w:p w:rsidR="00B765B5" w:rsidRPr="00FB1300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lastRenderedPageBreak/>
        <w:t xml:space="preserve">  </w:t>
      </w:r>
      <w:r w:rsidR="00A92D81" w:rsidRPr="00FB1300">
        <w:rPr>
          <w:sz w:val="24"/>
          <w:szCs w:val="24"/>
        </w:rPr>
        <w:t>відшкодування  вартості путівок для санітарно-курортного лікування ветеранам війни та особам з інвалідністю</w:t>
      </w:r>
      <w:r w:rsidRPr="00FB1300">
        <w:rPr>
          <w:sz w:val="24"/>
          <w:szCs w:val="24"/>
        </w:rPr>
        <w:t xml:space="preserve">  </w:t>
      </w:r>
      <w:r w:rsidR="00A92D81" w:rsidRPr="00FB1300">
        <w:rPr>
          <w:sz w:val="24"/>
          <w:szCs w:val="24"/>
          <w:lang w:val="en-US"/>
        </w:rPr>
        <w:t>I</w:t>
      </w:r>
      <w:r w:rsidR="00A92D81" w:rsidRPr="00FB1300">
        <w:rPr>
          <w:sz w:val="24"/>
          <w:szCs w:val="24"/>
        </w:rPr>
        <w:t>-</w:t>
      </w:r>
      <w:r w:rsidR="00A92D81" w:rsidRPr="00FB1300">
        <w:rPr>
          <w:sz w:val="24"/>
          <w:szCs w:val="24"/>
          <w:lang w:val="en-US"/>
        </w:rPr>
        <w:t>II</w:t>
      </w:r>
      <w:r w:rsidR="00A92D81" w:rsidRPr="00FB1300">
        <w:rPr>
          <w:sz w:val="24"/>
          <w:szCs w:val="24"/>
        </w:rPr>
        <w:t xml:space="preserve"> групи внаслідок війни;</w:t>
      </w:r>
      <w:r w:rsidRPr="00FB1300">
        <w:rPr>
          <w:sz w:val="24"/>
          <w:szCs w:val="24"/>
        </w:rPr>
        <w:t xml:space="preserve">  </w:t>
      </w:r>
    </w:p>
    <w:p w:rsidR="002709BF" w:rsidRPr="00B843F7" w:rsidRDefault="00B765B5" w:rsidP="00C240D5">
      <w:pP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створення центру психологічної підтримки та реабілітаційної підтримки ветеранів та їх сімей;</w:t>
      </w:r>
      <w:r w:rsidR="003D1FBE" w:rsidRPr="00B843F7">
        <w:rPr>
          <w:sz w:val="24"/>
          <w:szCs w:val="24"/>
        </w:rPr>
        <w:t xml:space="preserve">      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надання ритуальних послуг у зв’язку з похованням самотніх громадян, а також інших категорій громадян у випадках, передбачених законодавством;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вирішення у встановленому порядку питань опіки та піклування;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надання одноразової допомоги громадянам, які перебувають у складних життєвих обставинах або постраждали від стихійного лиха;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здійснення соціального патронажу щодо осіб, які відбували покарання у виді обмеження волі або позбавлення волі на певний строк;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надання соціальних послуг бездомним особам;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проведення інформаційно-роз’яснювальної роботи та надання соціальних послуг особам, постраждалим від домашнього насильства, насильства за ознакою статі, торгівлі людьми;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визначення видів безоплатних суспільно корисних робіт для осіб, яким призначено покарання у виді громадських робіт;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збільшення кількості оздоровлених дітей, які потребують особливої соціальної уваги та підтримки;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проведення інформаційно-роз’яснювальної роботи для внутрішньо переміщених осіб про зміни в законодавстві стосовно забезпечення їхніх прав і свобод; надання соціальних послуг постраждалим під час воєнного стану;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створення громадських інституцій для вирішення проблемних питань населення через залучення внутрішньо переміщених осіб, осіб з інвалідністю, учасників бойових дій.</w:t>
      </w:r>
    </w:p>
    <w:p w:rsidR="002709BF" w:rsidRPr="00557808" w:rsidRDefault="003D1FBE" w:rsidP="00C240D5">
      <w:pPr>
        <w:ind w:firstLine="851"/>
        <w:jc w:val="both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Критерії досягнення: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збільшення кількості та підвищення якості і повноти наданих соціальних послуг з урахуванням потреб різних верств населення;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надання матеріальної допомоги найбільш вразливим верствам населення на підставі рішень відповідних комісій з питань надання допомоги окремим категоріям населення;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 xml:space="preserve">забезпечення пільгового відпуску медикаментів (за рецептом лікаря) учасникам ліквідації аварії на ЧАЕС, які віднесені до І категорії, за кошти субвенції з обласного бюджету. </w:t>
      </w:r>
    </w:p>
    <w:p w:rsidR="002709BF" w:rsidRPr="00B843F7" w:rsidRDefault="003D1FBE" w:rsidP="00C240D5">
      <w:pPr>
        <w:ind w:firstLine="851"/>
        <w:jc w:val="both"/>
        <w:rPr>
          <w:sz w:val="24"/>
          <w:szCs w:val="24"/>
        </w:rPr>
      </w:pPr>
      <w:r w:rsidRPr="00B843F7">
        <w:rPr>
          <w:sz w:val="24"/>
          <w:szCs w:val="24"/>
        </w:rPr>
        <w:t>Виконання вищезазначених завдань сприятиме задоволенню потреб в соціальній підтримці вразливих груп населення громади.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Захист прав і свобод громадян, забезпечення законності та правопорядку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shd w:val="clear" w:color="auto" w:fill="FFE599"/>
        </w:rPr>
      </w:pPr>
    </w:p>
    <w:p w:rsidR="002709BF" w:rsidRPr="00557808" w:rsidRDefault="003D1FBE" w:rsidP="00C240D5">
      <w:pPr>
        <w:ind w:firstLine="851"/>
        <w:jc w:val="both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Основні проблемні питання</w:t>
      </w:r>
      <w:r w:rsidR="001014C6">
        <w:rPr>
          <w:b/>
          <w:sz w:val="24"/>
          <w:szCs w:val="24"/>
        </w:rPr>
        <w:t>, що потребують вирішення у 202</w:t>
      </w:r>
      <w:r w:rsidR="001014C6" w:rsidRPr="001014C6">
        <w:rPr>
          <w:b/>
          <w:sz w:val="24"/>
          <w:szCs w:val="24"/>
          <w:lang w:val="ru-RU"/>
        </w:rPr>
        <w:t>5</w:t>
      </w:r>
      <w:r w:rsidRPr="00557808">
        <w:rPr>
          <w:b/>
          <w:sz w:val="24"/>
          <w:szCs w:val="24"/>
        </w:rPr>
        <w:t xml:space="preserve"> році: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наявність соціальних умов, що спричинили вчинення протиправних дій, погіршення криміногенної та соціально-економічної ситуації;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недостатнє матеріально-технічне забезпечення діяльності правоохоронних органів.</w:t>
      </w:r>
    </w:p>
    <w:p w:rsidR="002709BF" w:rsidRPr="00557808" w:rsidRDefault="001014C6" w:rsidP="00C240D5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Основні завдання на </w:t>
      </w:r>
      <w:r w:rsidR="00FA0809" w:rsidRPr="00D76D9D">
        <w:rPr>
          <w:b/>
          <w:sz w:val="24"/>
          <w:szCs w:val="24"/>
        </w:rPr>
        <w:t>2025</w:t>
      </w:r>
      <w:r w:rsidR="003D1FBE" w:rsidRPr="00557808">
        <w:rPr>
          <w:b/>
          <w:sz w:val="24"/>
          <w:szCs w:val="24"/>
        </w:rPr>
        <w:t xml:space="preserve"> рік: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 xml:space="preserve">Реалізація права на безпеку жінок і чоловіків, хлопців і дівчат, що мешкають в Софіївській селищній громаді, через:  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матеріально-технічне забезпечення поліцейських станцій;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забезпечення профілактики правопорушень;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запобігання порушенням громадського порядку й ослаблення дії криміногенних факторів;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мінімізація факторів, що впливають на злочинність, а с</w:t>
      </w:r>
      <w:r w:rsidR="00BC4B57">
        <w:rPr>
          <w:sz w:val="24"/>
          <w:szCs w:val="24"/>
        </w:rPr>
        <w:t>а</w:t>
      </w:r>
      <w:r w:rsidRPr="00557808">
        <w:rPr>
          <w:sz w:val="24"/>
          <w:szCs w:val="24"/>
        </w:rPr>
        <w:t>ме: освітлення громадських місць, тротуарів, скверів  та парку;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впровадження комплексної системи відеоспостереження за громадськими місцями;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lastRenderedPageBreak/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оперативно-розшукових заходів у сфері протидії злочинності;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активізація участі громадян та громадських організацій, зокрема  організацій «Софіївський полк Війська Запорозького» та громадської благодійної організації «Громадські ініціативи Софіївської селищної ради» у забезпеченні правопорядку;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підвищення рівня правової освіти населення, а саме через проведення інформаційно-профілактичні заходи з населенням;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виготовлення та розміщення наглядних агітаційно-профілактичних, методичних, інформаційних матеріалів на рекламних стендах у місцях масового перебування громадян;</w:t>
      </w:r>
    </w:p>
    <w:p w:rsidR="002709BF" w:rsidRPr="00BC4B57" w:rsidRDefault="003D1FBE" w:rsidP="00C240D5">
      <w:pPr>
        <w:ind w:firstLine="851"/>
        <w:jc w:val="both"/>
        <w:rPr>
          <w:b/>
          <w:sz w:val="24"/>
          <w:szCs w:val="24"/>
        </w:rPr>
      </w:pPr>
      <w:r w:rsidRPr="00BC4B57">
        <w:rPr>
          <w:b/>
          <w:sz w:val="24"/>
          <w:szCs w:val="24"/>
        </w:rPr>
        <w:t xml:space="preserve">Критерії досягнення: </w:t>
      </w:r>
    </w:p>
    <w:p w:rsidR="002709BF" w:rsidRPr="00557808" w:rsidRDefault="00557808" w:rsidP="00C240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зни</w:t>
      </w:r>
      <w:r w:rsidR="003D1FBE" w:rsidRPr="00557808">
        <w:rPr>
          <w:sz w:val="24"/>
          <w:szCs w:val="24"/>
        </w:rPr>
        <w:t>ження рівня криміногенної напруги в громаді на 10,0 %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удосконалення системи повідомлення про порушення громадського порядку та скоєння злочинів;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екстрене (оперативне) реагування на факти порушення громадського та право- порядку.</w:t>
      </w:r>
    </w:p>
    <w:p w:rsidR="002709BF" w:rsidRPr="00557808" w:rsidRDefault="003D1FBE" w:rsidP="00C240D5">
      <w:pPr>
        <w:ind w:firstLine="851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Виконання вищезазначених завдань сприятиме реалізації основних  прав і свобод жителів громади.</w:t>
      </w:r>
    </w:p>
    <w:p w:rsidR="002709BF" w:rsidRPr="00C0693B" w:rsidRDefault="002709BF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Операційна ціль 1.3  Покращення доступу до інформаційних технологій, які активують громадянські компетентності мешканців і мешканок громади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Розвиток інформаційного простору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202</w:t>
      </w:r>
      <w:r w:rsidR="001014C6" w:rsidRPr="001014C6">
        <w:rPr>
          <w:b/>
          <w:i/>
          <w:color w:val="000000"/>
          <w:sz w:val="24"/>
          <w:szCs w:val="24"/>
          <w:lang w:val="ru-RU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низька поінформованість населення щодо діяльності органів виконавчої влади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</w:t>
      </w:r>
      <w:r w:rsidR="001014C6" w:rsidRPr="00FA0809">
        <w:rPr>
          <w:b/>
          <w:i/>
          <w:color w:val="000000"/>
          <w:sz w:val="24"/>
          <w:szCs w:val="24"/>
          <w:lang w:val="ru-RU"/>
        </w:rPr>
        <w:t>25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Надання належного рівня доступних інформаційних послуг різним групам населення громади через: 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продовження інформаційно-роз’яснювальної роботи про військово-політичну ситуацію в країні та заходи безпеки щодо попередження терористичної загрози;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висвітлення мобілізаційних заходів, призовних кампаній та служби у контрактній армії, патріотичне виховання молоді;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в</w:t>
      </w:r>
      <w:r w:rsidRPr="00C0693B">
        <w:rPr>
          <w:color w:val="000000"/>
          <w:sz w:val="24"/>
          <w:szCs w:val="24"/>
        </w:rPr>
        <w:t>досконалення інформування населення про роботу органів влади стосовно надання соціальної та психологічної допомоги учасникам АТО</w:t>
      </w:r>
      <w:r w:rsidR="00BC4B57">
        <w:rPr>
          <w:color w:val="000000"/>
          <w:sz w:val="24"/>
          <w:szCs w:val="24"/>
        </w:rPr>
        <w:t>/ООС</w:t>
      </w:r>
      <w:r w:rsidRPr="00C0693B">
        <w:rPr>
          <w:color w:val="000000"/>
          <w:sz w:val="24"/>
          <w:szCs w:val="24"/>
        </w:rPr>
        <w:t xml:space="preserve"> та вимушеним переселенцям із окупованих територій, територій на яких ведуться бойові дії;</w:t>
      </w:r>
      <w:r w:rsidRPr="00C0693B">
        <w:rPr>
          <w:color w:val="000000"/>
          <w:sz w:val="24"/>
          <w:szCs w:val="24"/>
        </w:rPr>
        <w:br/>
        <w:t xml:space="preserve"> удосконалення інформування населення щодо процесів децентралізації та інших реформ;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інформування населення про поступове переведення адмінпослуг в режим он-лайн та подальше впровадження системи електронних державних закупівель “ProZorro”;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належних умов для вільної та безперешкодної діяльності засобів масової інформації, налагодження конструктивної співпраці між органами місцевого самоврядування та засобами    масової інформації, забезпечення відкритості і прозорості органів влади, поліпшення інформування населення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інтернет-центру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забезпечення присутності Софіївської ТГ у інтернет-просторі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системи роботи зі зверненнями громадян засобами інтернет-технологій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участь у програмах і проектах міжнародної технічної допомоги;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висвітлення матеріалів на сторінках періодичних видань;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 xml:space="preserve"> 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стабілізація суспільно-політичної ситуації;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посилення заходів безпеки на стратегічно важливих об’єктах;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поінформованість мешканців про соціальну підтримку, роботу крит</w:t>
      </w:r>
      <w:r w:rsidRPr="00C0693B">
        <w:rPr>
          <w:sz w:val="24"/>
          <w:szCs w:val="24"/>
        </w:rPr>
        <w:t>ичної інфраструктури, наслідки військової агресії російської федерації, безпекову ситуацію, суспільно-політичні, економічні, соціальні, культурні, спортивні та інші події, які відбуваються в громаді;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 xml:space="preserve">          готовність оперативно реагувати на можливі інформаційні виклики.</w:t>
      </w:r>
    </w:p>
    <w:p w:rsidR="002709BF" w:rsidRPr="00C0693B" w:rsidRDefault="002709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Pr="00557808" w:rsidRDefault="003D1FBE" w:rsidP="00557808">
      <w:pPr>
        <w:ind w:firstLine="709"/>
        <w:jc w:val="center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Операційна ціль 1.4. Створення умов для інклюзії окремих груп мешканців (наприклад, осіб з інвалідністю) та їх активної участі в житті громади</w:t>
      </w:r>
    </w:p>
    <w:p w:rsidR="002709BF" w:rsidRPr="003523A3" w:rsidRDefault="002709BF" w:rsidP="0055780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2709BF" w:rsidRPr="00557808" w:rsidRDefault="003D1FBE" w:rsidP="00557808">
      <w:pPr>
        <w:ind w:firstLine="709"/>
        <w:jc w:val="center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Підтримка сім’ї, дітей та молоді</w:t>
      </w:r>
    </w:p>
    <w:p w:rsidR="002709BF" w:rsidRPr="00557808" w:rsidRDefault="002709BF" w:rsidP="00557808">
      <w:pPr>
        <w:ind w:firstLine="709"/>
        <w:jc w:val="center"/>
        <w:rPr>
          <w:sz w:val="24"/>
          <w:szCs w:val="24"/>
        </w:rPr>
      </w:pPr>
    </w:p>
    <w:p w:rsidR="002709BF" w:rsidRPr="00557808" w:rsidRDefault="003D1FBE" w:rsidP="00C240D5">
      <w:pPr>
        <w:ind w:left="-142" w:firstLine="709"/>
        <w:jc w:val="both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Основні проблемні питання</w:t>
      </w:r>
      <w:r w:rsidR="001014C6">
        <w:rPr>
          <w:b/>
          <w:sz w:val="24"/>
          <w:szCs w:val="24"/>
        </w:rPr>
        <w:t>, що потребують вирішення у 202</w:t>
      </w:r>
      <w:r w:rsidR="001014C6" w:rsidRPr="00CA19A1">
        <w:rPr>
          <w:b/>
          <w:sz w:val="24"/>
          <w:szCs w:val="24"/>
          <w:lang w:val="ru-RU"/>
        </w:rPr>
        <w:t>5</w:t>
      </w:r>
      <w:r w:rsidRPr="00557808">
        <w:rPr>
          <w:b/>
          <w:sz w:val="24"/>
          <w:szCs w:val="24"/>
        </w:rPr>
        <w:t xml:space="preserve"> році: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наявність сімей/ осіб, які опинилися у складних життєвих обставинах;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низький рівень життя окремих сімей;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низький рівень організації дозвілля молоді;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не затребуваність молодих спеціалістів на ринку праці;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існування проблеми залежності молодих осіб від наркоманії, алкоголізму, тютюнопаління;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зростання рівня злочинності серед неповнолітніх та молоді;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непристосованість приміщень загального користування для людей з обмеженими  фізичними можливостями;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відсутність робочих місць для осіб з інвалідністю та/або осіб з обмеженими можливостями;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зростання рівня злочинності, пов’язаної з домашнім насильством.</w:t>
      </w:r>
    </w:p>
    <w:p w:rsidR="002709BF" w:rsidRPr="00557808" w:rsidRDefault="00CA19A1" w:rsidP="00C240D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Основні завдання на 202</w:t>
      </w:r>
      <w:r w:rsidRPr="00FA0809">
        <w:rPr>
          <w:b/>
          <w:sz w:val="24"/>
          <w:szCs w:val="24"/>
          <w:lang w:val="ru-RU"/>
        </w:rPr>
        <w:t>5</w:t>
      </w:r>
      <w:r w:rsidR="003D1FBE" w:rsidRPr="00557808">
        <w:rPr>
          <w:b/>
          <w:sz w:val="24"/>
          <w:szCs w:val="24"/>
        </w:rPr>
        <w:t xml:space="preserve"> рік: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надання соціальних послуг та створення умов для розвитку сім’ям, дітям та молоді, відповідно до їх потреб, через: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надання якісних соціальних послуг сім’ям з дітьми;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 xml:space="preserve">виявлення на ранній стадії сімей, які опинились в складних життєвих обставинах, шляхом регулярних моніторингових рейдів у сім’ї, де існує загроза потрапляння у складні життєві обставини;                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 xml:space="preserve"> виявлення батьків, які не виконують належним чином /не спроможні виконувати батьківські обов’язки;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забезпечення: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надання відповідних соціальних послуг учасникам бойових дій (в зоні АТО/ООС), внутрішньо переміщеним особам, особам, які постраждали від воєнних дій, іншим категоріям населення, які потребують відповідної допомоги;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розвиток волонтерського руху та залучення до волонтерства молоді;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залучення молодіжних громадських організацій, волонтерів до профілактичної, інформаційно-просвітницької роботи  серед молоді у напрямках: профілактика наркоманії, ВІЛ-інфекції, СНІДу, алкоголізму, тютюнопаління, профілактика правопорушень;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залучення міжнародних партнерів, громадських організацій для надання гуманітарної допомоги сім’ям, які опинилися у складних життєвих обставинах, у тому числі: особам похилого віку, особам з інвалідністю, внутрішньо переміщеним особам, особам без визначеного місця проживання;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здійснення соціального супроводу на робочому місці осіб з інвалідністю;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залучення закладів культури до проведення заходів, спрямованих на попередження злочинності серед молоді;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інформаційно-просвітницька робота серед різних верств населення щодо попередження та запобігання випадків домашнього насильства, насильства за ознакою статі, торгівлі людьми;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надання первинної соціально-психологічної допомоги особам, які постраждали від насильства в сім’ї;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сприяти створенню нових відділень у Софіївському центрі надання соціальних послуг (зокрема: відділення натуральної допомоги, відділення “Ветеран”, кімнати “Безпечний простір” для жінок, у тому числі з дітьми</w:t>
      </w:r>
      <w:r w:rsidR="00902047">
        <w:rPr>
          <w:sz w:val="24"/>
          <w:szCs w:val="24"/>
        </w:rPr>
        <w:t>)</w:t>
      </w:r>
      <w:r w:rsidRPr="00557808">
        <w:rPr>
          <w:sz w:val="24"/>
          <w:szCs w:val="24"/>
        </w:rPr>
        <w:t>;</w:t>
      </w:r>
    </w:p>
    <w:p w:rsidR="002709BF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сприяти</w:t>
      </w:r>
      <w:r w:rsidR="009C7E4C">
        <w:rPr>
          <w:sz w:val="24"/>
          <w:szCs w:val="24"/>
        </w:rPr>
        <w:t xml:space="preserve"> зайнятості осіб з інвалідністю;</w:t>
      </w:r>
    </w:p>
    <w:p w:rsidR="009C7E4C" w:rsidRDefault="009C7E4C" w:rsidP="00C240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розвиток молодіжного руху у громаді;</w:t>
      </w:r>
    </w:p>
    <w:p w:rsidR="009C7E4C" w:rsidRDefault="009C7E4C" w:rsidP="00C240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створе</w:t>
      </w:r>
      <w:r w:rsidR="00902047">
        <w:rPr>
          <w:sz w:val="24"/>
          <w:szCs w:val="24"/>
        </w:rPr>
        <w:t>ння молодіжних осередків у трьх</w:t>
      </w:r>
      <w:r>
        <w:rPr>
          <w:sz w:val="24"/>
          <w:szCs w:val="24"/>
        </w:rPr>
        <w:t xml:space="preserve"> старостинських округах громади;</w:t>
      </w:r>
    </w:p>
    <w:p w:rsidR="00455F40" w:rsidRPr="00455F40" w:rsidRDefault="009C7E4C" w:rsidP="00C240D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проведення заходів для молоді на базі молодіжного центру</w:t>
      </w:r>
      <w:r w:rsidR="00455F40" w:rsidRPr="00455F40">
        <w:rPr>
          <w:sz w:val="24"/>
          <w:szCs w:val="24"/>
          <w:lang w:val="ru-RU"/>
        </w:rPr>
        <w:t>;</w:t>
      </w:r>
    </w:p>
    <w:p w:rsidR="00455F40" w:rsidRPr="006202E8" w:rsidRDefault="00455F40" w:rsidP="00455F40">
      <w:pPr>
        <w:ind w:firstLine="709"/>
        <w:jc w:val="both"/>
        <w:rPr>
          <w:sz w:val="24"/>
          <w:szCs w:val="24"/>
          <w:lang w:val="ru-RU"/>
        </w:rPr>
      </w:pPr>
      <w:r w:rsidRPr="006202E8">
        <w:rPr>
          <w:sz w:val="24"/>
          <w:szCs w:val="24"/>
        </w:rPr>
        <w:t>облаштування молодіжного простору на території Запорізького старостату Софіївської громади</w:t>
      </w:r>
      <w:r w:rsidRPr="006202E8">
        <w:rPr>
          <w:sz w:val="24"/>
          <w:szCs w:val="24"/>
          <w:lang w:val="ru-RU"/>
        </w:rPr>
        <w:t>;</w:t>
      </w:r>
    </w:p>
    <w:p w:rsidR="00455F40" w:rsidRPr="006202E8" w:rsidRDefault="00455F40" w:rsidP="00455F40">
      <w:pPr>
        <w:ind w:firstLine="709"/>
        <w:jc w:val="both"/>
        <w:rPr>
          <w:sz w:val="24"/>
          <w:szCs w:val="24"/>
          <w:lang w:val="ru-RU"/>
        </w:rPr>
      </w:pPr>
      <w:r w:rsidRPr="006202E8">
        <w:rPr>
          <w:sz w:val="24"/>
          <w:szCs w:val="24"/>
        </w:rPr>
        <w:t>облаштування молодіжного простору на території Новоюлівського старостату Софіївської громади</w:t>
      </w:r>
      <w:r w:rsidRPr="006202E8">
        <w:rPr>
          <w:sz w:val="24"/>
          <w:szCs w:val="24"/>
          <w:lang w:val="ru-RU"/>
        </w:rPr>
        <w:t>;</w:t>
      </w:r>
    </w:p>
    <w:p w:rsidR="00455F40" w:rsidRDefault="00455F40" w:rsidP="00455F40">
      <w:pPr>
        <w:ind w:firstLine="709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облаштування молодіжного простору на території Кам</w:t>
      </w:r>
      <w:r w:rsidRPr="006202E8">
        <w:rPr>
          <w:sz w:val="24"/>
          <w:szCs w:val="24"/>
          <w:lang w:val="ru-RU"/>
        </w:rPr>
        <w:t>’</w:t>
      </w:r>
      <w:r w:rsidRPr="006202E8">
        <w:rPr>
          <w:sz w:val="24"/>
          <w:szCs w:val="24"/>
        </w:rPr>
        <w:t>янського</w:t>
      </w:r>
      <w:r w:rsidR="00714A97" w:rsidRPr="006202E8">
        <w:rPr>
          <w:sz w:val="24"/>
          <w:szCs w:val="24"/>
        </w:rPr>
        <w:t xml:space="preserve"> старостату Софіївської громади;</w:t>
      </w:r>
    </w:p>
    <w:p w:rsidR="002709BF" w:rsidRPr="00557808" w:rsidRDefault="003D1FBE" w:rsidP="00C240D5">
      <w:pPr>
        <w:ind w:firstLine="709"/>
        <w:jc w:val="both"/>
        <w:rPr>
          <w:b/>
          <w:sz w:val="24"/>
          <w:szCs w:val="24"/>
        </w:rPr>
      </w:pPr>
      <w:r w:rsidRPr="00557808">
        <w:rPr>
          <w:b/>
          <w:sz w:val="24"/>
          <w:szCs w:val="24"/>
        </w:rPr>
        <w:t>Критерії досягнення: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Задоволення потреб у соціальних послугах та створенні умов для розвитку сімей, дітей та молоді.</w:t>
      </w:r>
      <w:r w:rsidR="009C7E4C">
        <w:rPr>
          <w:sz w:val="24"/>
          <w:szCs w:val="24"/>
        </w:rPr>
        <w:t xml:space="preserve"> Залучення молоді до громадського життя та втілення молодіжної сучасної політики. 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Виконання вищезазначених завдань сприятиме покращенню становища сімей/ осіб, які опинилися у складних життєвих обставинах.</w:t>
      </w:r>
    </w:p>
    <w:p w:rsidR="002709BF" w:rsidRPr="00557808" w:rsidRDefault="002709BF" w:rsidP="00C240D5">
      <w:pPr>
        <w:ind w:firstLine="709"/>
        <w:jc w:val="both"/>
        <w:rPr>
          <w:sz w:val="24"/>
          <w:szCs w:val="24"/>
        </w:rPr>
      </w:pPr>
    </w:p>
    <w:p w:rsidR="002709BF" w:rsidRPr="002F4C94" w:rsidRDefault="003D1FBE" w:rsidP="00557808">
      <w:pPr>
        <w:ind w:firstLine="709"/>
        <w:rPr>
          <w:b/>
          <w:sz w:val="24"/>
          <w:szCs w:val="24"/>
        </w:rPr>
      </w:pPr>
      <w:r w:rsidRPr="002F4C94">
        <w:rPr>
          <w:b/>
          <w:sz w:val="24"/>
          <w:szCs w:val="24"/>
        </w:rPr>
        <w:t>Захист прав дітей –</w:t>
      </w:r>
      <w:r w:rsidR="00D76D9D" w:rsidRPr="00D76D9D">
        <w:rPr>
          <w:b/>
          <w:sz w:val="24"/>
          <w:szCs w:val="24"/>
          <w:lang w:val="ru-RU"/>
        </w:rPr>
        <w:t xml:space="preserve"> </w:t>
      </w:r>
      <w:r w:rsidRPr="002F4C94">
        <w:rPr>
          <w:b/>
          <w:sz w:val="24"/>
          <w:szCs w:val="24"/>
        </w:rPr>
        <w:t>сиріт та дітей, позбавлених батьківського піклування</w:t>
      </w:r>
    </w:p>
    <w:p w:rsidR="002709BF" w:rsidRPr="00557808" w:rsidRDefault="002709BF" w:rsidP="00557808">
      <w:pPr>
        <w:ind w:firstLine="709"/>
        <w:rPr>
          <w:sz w:val="24"/>
          <w:szCs w:val="24"/>
        </w:rPr>
      </w:pPr>
    </w:p>
    <w:p w:rsidR="002709BF" w:rsidRPr="002F4C94" w:rsidRDefault="003D1FBE" w:rsidP="00C240D5">
      <w:pPr>
        <w:ind w:firstLine="709"/>
        <w:jc w:val="both"/>
        <w:rPr>
          <w:b/>
          <w:sz w:val="24"/>
          <w:szCs w:val="24"/>
        </w:rPr>
      </w:pPr>
      <w:r w:rsidRPr="002F4C94">
        <w:rPr>
          <w:b/>
          <w:sz w:val="24"/>
          <w:szCs w:val="24"/>
        </w:rPr>
        <w:t>Основні проблемні питання, що потребу</w:t>
      </w:r>
      <w:r w:rsidR="002E439C">
        <w:rPr>
          <w:b/>
          <w:sz w:val="24"/>
          <w:szCs w:val="24"/>
        </w:rPr>
        <w:t>ють вирішення у 2025</w:t>
      </w:r>
      <w:r w:rsidRPr="002F4C94">
        <w:rPr>
          <w:b/>
          <w:sz w:val="24"/>
          <w:szCs w:val="24"/>
        </w:rPr>
        <w:t xml:space="preserve"> році: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збільшення кількості дітей, які проживають у сім’ях, що опинилися у складних життєвих обставинах;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низький рівень відповідальності батьків за виховання та навчання   дітей;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зростання рівня злочинності серед неповнолітніх;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низький рівень вихованості, культури поведінки, знань у дітей;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відсутність соціального житла для забезпечення належних умов проживання осіб  з числа дітей-сиріт та дітей, позбавлених батьківського піклування;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відсутність патронатної сім’ї  або закладу для тимчасового влаштування дітей, які перебувають у складних життєвих обставинах та/або вилучених із сім’ї;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збільшення різноманітності умов, що спричиняють підвищенню злочинності серед неповнолітніх.</w:t>
      </w:r>
    </w:p>
    <w:p w:rsidR="002709BF" w:rsidRPr="002F4C94" w:rsidRDefault="003D1FBE" w:rsidP="00C240D5">
      <w:pPr>
        <w:ind w:firstLine="709"/>
        <w:jc w:val="both"/>
        <w:rPr>
          <w:b/>
          <w:sz w:val="24"/>
          <w:szCs w:val="24"/>
        </w:rPr>
      </w:pPr>
      <w:r w:rsidRPr="002F4C94">
        <w:rPr>
          <w:b/>
          <w:sz w:val="24"/>
          <w:szCs w:val="24"/>
        </w:rPr>
        <w:t>Основні завдання на 202</w:t>
      </w:r>
      <w:r w:rsidR="00FE10BE">
        <w:rPr>
          <w:b/>
          <w:sz w:val="24"/>
          <w:szCs w:val="24"/>
        </w:rPr>
        <w:t>5</w:t>
      </w:r>
      <w:r w:rsidRPr="002F4C94">
        <w:rPr>
          <w:b/>
          <w:sz w:val="24"/>
          <w:szCs w:val="24"/>
        </w:rPr>
        <w:t xml:space="preserve"> рік: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Забезпечення реалізації прав дітей через: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інформаційно-просвітницькі заходи та проведення роз’яснювальної роботи серед батьків з питань запобігання соціальному сирітству та бездоглядності;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проведення профілактичних рейдових заходів з метою виявлення   дітей, які опинились у складних життєвих обставинах;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проведення заходів з питань запобігання домашнього насильства у відношенні дітей та за участю дітей;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влаштування дітей, які потрапили у складні життєві обставини у сім’ї родичів, близьких знайомих;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представлення інтересів дітей  з метою захисту особистих, майнових і житлових прав дітей у суді;</w:t>
      </w:r>
      <w:r w:rsidRPr="00557808">
        <w:rPr>
          <w:sz w:val="24"/>
          <w:szCs w:val="24"/>
        </w:rPr>
        <w:br/>
        <w:t xml:space="preserve">           здійснення контролю за станом утримання та виховання дітей, які проживають у сім’ях усиновлювачів, опікунів, піклувальників, прийомних сім’ях, дитячих будинках сімейного типу та в сім’ях, де батьки не добросовісно виконують батьківські обов’язки;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відбір та навчання кандидатів у прийомні батьки та батьки-вихователі, кандидатів у опікуни;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навчання за програмою підвищення кваліфікації батьків – вихователів та прийомних батьків;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забезпечення систематичної інформаційно-роз’яснювальної роботи серед дітей, батьків та осіб, що їх замінюють з питань профілактики правопорушень, торгівлі людьми, домашнього насильства, вживання дітьми заборонених препаратів, алкоголю та тютюнових виробів;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виявлення та робота з дітьми, які мають прояви девіантної поведінки, схильні до насильства, проявів жорстокості;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lastRenderedPageBreak/>
        <w:t xml:space="preserve">поліпшення стану захисту житлових прав дітей-сиріт та дітей, позбавлених батьківського піклування; 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забезпечення належних умов життєдіяльності, соціальної, медичної, психологічної підтримки серед дітей з числа внутрішньо переміщених осіб;</w:t>
      </w:r>
    </w:p>
    <w:p w:rsidR="002709BF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створення умов, що сприятимуть зниження рецидивної з</w:t>
      </w:r>
      <w:r w:rsidR="00D76D9D">
        <w:rPr>
          <w:sz w:val="24"/>
          <w:szCs w:val="24"/>
        </w:rPr>
        <w:t>лочинності серед неповнолітніх;</w:t>
      </w:r>
    </w:p>
    <w:p w:rsidR="002130A3" w:rsidRPr="00FB1300" w:rsidRDefault="002130A3" w:rsidP="00C240D5">
      <w:pP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створення патронатної сім’ї;</w:t>
      </w:r>
    </w:p>
    <w:p w:rsidR="00D76D9D" w:rsidRPr="00FB1300" w:rsidRDefault="00D76D9D" w:rsidP="00C240D5">
      <w:pP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придбання житла для новостворених дитячих будинків сімейного типу; що були тимчасово переміщені (евакуйовані) в межах України/тимчасово переміщені (евакуйовані) за межі України (спів фінансування не менше 10 відсотків) відповідно до п.4,5,7,10 Порядку та умов надання субвенції з державного бюджету місцевим</w:t>
      </w:r>
      <w:r w:rsidR="00F52BF9" w:rsidRPr="00FB1300">
        <w:rPr>
          <w:sz w:val="24"/>
          <w:szCs w:val="24"/>
        </w:rPr>
        <w:t xml:space="preserve">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26.05.2021 №615.</w:t>
      </w:r>
    </w:p>
    <w:p w:rsidR="002709BF" w:rsidRPr="00FB1300" w:rsidRDefault="003D1FBE" w:rsidP="00C240D5">
      <w:pPr>
        <w:ind w:firstLine="709"/>
        <w:jc w:val="both"/>
        <w:rPr>
          <w:b/>
          <w:sz w:val="24"/>
          <w:szCs w:val="24"/>
        </w:rPr>
      </w:pPr>
      <w:r w:rsidRPr="00FB1300">
        <w:rPr>
          <w:b/>
          <w:sz w:val="24"/>
          <w:szCs w:val="24"/>
        </w:rPr>
        <w:t>Критерії досягнення: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Створення безпечних та комфортних умов проживання, навчання та розвитку,</w:t>
      </w:r>
      <w:r w:rsidRPr="00557808">
        <w:rPr>
          <w:sz w:val="24"/>
          <w:szCs w:val="24"/>
        </w:rPr>
        <w:t xml:space="preserve"> збереження здоров’я дітей.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Проведення відповідної роботи щодо протидії домашньому насильству в сім”ї у відношенні до дітей та за участю дітей.</w:t>
      </w:r>
    </w:p>
    <w:p w:rsidR="002709BF" w:rsidRPr="00557808" w:rsidRDefault="003D1FBE" w:rsidP="00C240D5">
      <w:pPr>
        <w:ind w:firstLine="709"/>
        <w:jc w:val="both"/>
        <w:rPr>
          <w:sz w:val="24"/>
          <w:szCs w:val="24"/>
        </w:rPr>
      </w:pPr>
      <w:r w:rsidRPr="00557808">
        <w:rPr>
          <w:sz w:val="24"/>
          <w:szCs w:val="24"/>
        </w:rPr>
        <w:t>Виконання вищезазначених завдань сприятиме захисту особистих, майнових і житлових прав дітей-сиріт та дітей, позбавлених  батьківського піклування, дітей з особливими потребами, дітей, які опинилися у складних життєвих обставинах.</w:t>
      </w:r>
    </w:p>
    <w:p w:rsidR="002709BF" w:rsidRPr="00557808" w:rsidRDefault="002709BF" w:rsidP="00557808">
      <w:pPr>
        <w:ind w:firstLine="709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Операційна ціль 1.5. Формування культурної ідентичності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</w:t>
      </w:r>
      <w:r w:rsidR="00D6789C">
        <w:rPr>
          <w:b/>
          <w:i/>
          <w:color w:val="000000"/>
          <w:sz w:val="24"/>
          <w:szCs w:val="24"/>
        </w:rPr>
        <w:t xml:space="preserve">25 </w:t>
      </w:r>
      <w:r w:rsidRPr="00C0693B">
        <w:rPr>
          <w:b/>
          <w:i/>
          <w:color w:val="000000"/>
          <w:sz w:val="24"/>
          <w:szCs w:val="24"/>
        </w:rPr>
        <w:t>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відсутність повного електронного реєстру музейних експонатів та  фінансової підтримки для придбання нових музейних експонатів, створення їх нового іміджу, співзвучного сьогоденню;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</w:t>
      </w:r>
      <w:r w:rsidR="003864A7">
        <w:rPr>
          <w:color w:val="000000"/>
          <w:sz w:val="24"/>
          <w:szCs w:val="24"/>
        </w:rPr>
        <w:t>достатня</w:t>
      </w:r>
      <w:r w:rsidRPr="00C0693B">
        <w:rPr>
          <w:color w:val="000000"/>
          <w:sz w:val="24"/>
          <w:szCs w:val="24"/>
        </w:rPr>
        <w:t xml:space="preserve"> матеріально-технічна база закладів культури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недостатнє фінансування бібліотек, а саме- поповнення бібліотечних фондів українською літературою;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кадрова проблема.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0A1A80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Надання різним групам населення громади затребуваних доступних послуг культурного характеру через: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та проведення фестивалів, мистецьких виставок, благодійних заходів, конкурсів народної творчості;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створення культурно-дозвіллєвих просторів в клубних закладах громади;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буде проведено: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інвентаризацію та ремонт об’єктів культурної спадщини;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продовження створення електронного реєстру музейних експонатів за різноманітними напрямами: предметів мистецтва, історичних артефактів,  родинних реліквій;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надання фінансової підтримки для придбання нових музейних експонатів та створення їх нового іміджу, співзвучного сьогоденню;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 сучасного обладнання для КЗ «Софіївський історико-краєзнавчий музей» та облаштування музею,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капітальний ремонт пам’яток культури та історії на території Софіївської ОТГ;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реконструкція меморіального комплексу "Високе";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к</w:t>
      </w:r>
      <w:r w:rsidRPr="00C0693B">
        <w:rPr>
          <w:color w:val="000000"/>
          <w:sz w:val="24"/>
          <w:szCs w:val="24"/>
        </w:rPr>
        <w:t>апітальний ремонт братської могили в с Широке Софіївського району Дніпропетровської області;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благоустрій скверу с. Вишневе;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AC5A8E">
        <w:rPr>
          <w:sz w:val="24"/>
          <w:szCs w:val="24"/>
        </w:rPr>
        <w:lastRenderedPageBreak/>
        <w:t>облаштування музею народної творчості та історії в с. Мик</w:t>
      </w:r>
      <w:r w:rsidR="00AC5A8E">
        <w:rPr>
          <w:sz w:val="24"/>
          <w:szCs w:val="24"/>
        </w:rPr>
        <w:t>олаївка в приміщенні старостату;</w:t>
      </w:r>
    </w:p>
    <w:p w:rsidR="00AC5A8E" w:rsidRDefault="00AC5A8E" w:rsidP="00AC5A8E">
      <w:pPr>
        <w:pStyle w:val="1"/>
        <w:shd w:val="clear" w:color="auto" w:fill="FFFFFF"/>
        <w:spacing w:before="0" w:after="317"/>
        <w:rPr>
          <w:rFonts w:ascii="Arial" w:hAnsi="Arial" w:cs="Arial"/>
          <w:color w:val="000000"/>
          <w:sz w:val="32"/>
          <w:szCs w:val="32"/>
        </w:rPr>
      </w:pPr>
      <w:r w:rsidRPr="006202E8">
        <w:rPr>
          <w:b w:val="0"/>
          <w:color w:val="000000"/>
          <w:sz w:val="24"/>
          <w:szCs w:val="24"/>
        </w:rPr>
        <w:t>облаштування внутрішнього туалету в будівлі Софіївського історико-краєзнавчого музею</w:t>
      </w:r>
      <w:r w:rsidRPr="00AC5A8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 xml:space="preserve">адоволеність якістю та характером послуг, наданих закладами культури, різних груп населення громади; 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доступність, безбар’єрність доступу до закладів культури соціально вразливих категорій населення;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підвищення кваліфікації керівних працівників закладів</w:t>
      </w:r>
      <w:r w:rsidRPr="00C0693B">
        <w:rPr>
          <w:sz w:val="24"/>
          <w:szCs w:val="24"/>
        </w:rPr>
        <w:t xml:space="preserve"> культури;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Виконання вищезазначених завдань сприятиме вихованню високої культури і духовності серед різних груп населення громади.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Стратегічна ціль 2. Розвиток технічної інфраструктури та громадських послуг, що слугуватиме покращенню якості життя та сприятиме демографічному розвитку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Громада як комфортне місце для проживання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Операційна ціль 2.1. Поліпшення дорожньої інфраструктури і системи комунікаційних з’єднань в громаді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Транспорт, транспортна інфраструктура та розвиток зв’язку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 xml:space="preserve">            Основні проблемні питання, що потребують вирішення у 202</w:t>
      </w:r>
      <w:r w:rsidR="008F6D0F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недостатнє забезпечення потреб сільського населення в транспортних послугах</w:t>
      </w:r>
      <w:r w:rsidR="008F6D0F">
        <w:rPr>
          <w:sz w:val="24"/>
          <w:szCs w:val="24"/>
        </w:rPr>
        <w:t xml:space="preserve"> </w:t>
      </w:r>
      <w:r w:rsidRPr="00C0693B">
        <w:rPr>
          <w:sz w:val="24"/>
          <w:szCs w:val="24"/>
        </w:rPr>
        <w:t>та у послугах зв’язку</w:t>
      </w:r>
    </w:p>
    <w:p w:rsidR="002709BF" w:rsidRPr="00C0693B" w:rsidRDefault="00216F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Основні завдання на 2025</w:t>
      </w:r>
      <w:r w:rsidR="003D1FBE" w:rsidRPr="00C0693B">
        <w:rPr>
          <w:b/>
          <w:i/>
          <w:sz w:val="24"/>
          <w:szCs w:val="24"/>
        </w:rPr>
        <w:t xml:space="preserve"> рік: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потреб сільського населення в транспортних послугах через: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облаштування транспортної інфраструктури – капітальний та поточний ремонт доріг;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рейсове автобусне сполучення в межах територіальної громади.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Будівництво та реконструкція тротуарів на території Софіївської ТГ: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тротуару в с. Запорізьке між сільським клубом та школою;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тротуару в с. Петрове по вул. Центральна від магазину «Продтовари» до ЗДО</w:t>
      </w:r>
      <w:r w:rsidR="00216F59">
        <w:rPr>
          <w:sz w:val="24"/>
          <w:szCs w:val="24"/>
        </w:rPr>
        <w:t xml:space="preserve"> </w:t>
      </w:r>
      <w:r w:rsidRPr="00C0693B">
        <w:rPr>
          <w:sz w:val="24"/>
          <w:szCs w:val="24"/>
        </w:rPr>
        <w:t>«Сонечко»;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тротуару по вул. Шкільна в смт Софіївка (від вул. Карпенка до редакції газети «Вісті Софіївщини»;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тротуару від магазину «Новинка» до вул. Криворізька в смт Софіївка;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тротуарів на території Софіївської ТГ до 2028 року.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та капітальний ремонт доріг на території Софіївської громади: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доріг на вулицях Квітнева, Степова, Набережна, Прогресівська в с. Миколаївка;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вулиці Миру смт Софіївка, Дніпропетровської області;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вулиці Підгірна смт Софіївка, Дніпропетровської області;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вулиць 236-ї Орловської дивізії, Київська, Восточная               смт Софіївка, Дніпропетровської області;</w:t>
      </w:r>
    </w:p>
    <w:p w:rsidR="002709BF" w:rsidRPr="00C0693B" w:rsidRDefault="003D1FBE">
      <w:pP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</w:t>
      </w:r>
      <w:r w:rsidR="00CF2419">
        <w:rPr>
          <w:sz w:val="24"/>
          <w:szCs w:val="24"/>
        </w:rPr>
        <w:t>онт дороги вулиці Незалежності</w:t>
      </w:r>
      <w:r w:rsidRPr="00C0693B">
        <w:rPr>
          <w:sz w:val="24"/>
          <w:szCs w:val="24"/>
        </w:rPr>
        <w:t xml:space="preserve"> в смт. Софіївка,  вул. Постного в с. Запорізьке, вул. Перемоги в с. Братське;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проїжджої частини по вул. Кооперативна в с. Любимівка Софіївського району Дніпропетровської області 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Т-04-32 ділянка станція Лошкарівка-Миколаївка-Олександро Білівка-Первомайське;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С 041829 Кам’янка - Ізлучисте;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>капітальний ремонт дороги О041803 Братське - Софіївка - Н11;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С041801 Софіївка-Володимирівка-Непереможне;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С041812 (від О041803 Братське - Софіївка - Н11 до С041801 Софіївка-Володимирівка-Непереможне);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С041826 Трудолюбівка - Н11(ділянка Трудолюбівка-Степове);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капітальний ремонт дороги Т0432 Божедарівка - Малософіївка </w:t>
      </w:r>
      <w:r w:rsidR="00CF2419">
        <w:rPr>
          <w:sz w:val="24"/>
          <w:szCs w:val="24"/>
        </w:rPr>
        <w:t>–</w:t>
      </w:r>
      <w:r w:rsidRPr="00C0693B">
        <w:rPr>
          <w:sz w:val="24"/>
          <w:szCs w:val="24"/>
        </w:rPr>
        <w:t xml:space="preserve"> Нікополь37+700/56+500 (ділянка   с. Олександро - Білівка - с. Миколаївка - с. Лошкарівка);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С041815 с. Михайлівка - с. Петрово - Братська Могила (Високе);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дороги С041812 (від О041803 Братське - Софіївка - Н11 до С041801 Софіївка-Володимирівка-Непереможне)-вулиці Поштова, Чкалова, Молодіжна;</w:t>
      </w:r>
    </w:p>
    <w:p w:rsidR="00E826DF" w:rsidRPr="00C0693B" w:rsidRDefault="00E826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поточний ремонт комунальної дороги по вулиці Шкільна (від вул. Карпенка до вул. Незалежності);</w:t>
      </w:r>
    </w:p>
    <w:p w:rsidR="002709BF" w:rsidRPr="00C0693B" w:rsidRDefault="003D1FB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ямковий ремонт доріг смт Софіївка Софіївського району Дніпропетровської області;</w:t>
      </w:r>
    </w:p>
    <w:p w:rsidR="002709BF" w:rsidRPr="00C0693B" w:rsidRDefault="003D1FB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залучення усіх верств населення до використання цифрових технологій та розвитку відповідних цифрових компетенцій та навичок, цифрової грамотності, в тому числі шляхом виготовлення та розповсюдження мультимедійної та друкованої продукції;</w:t>
      </w:r>
    </w:p>
    <w:p w:rsidR="002709BF" w:rsidRPr="00C0693B" w:rsidRDefault="003D1FB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модернізація, розвиток та забезпечення функціонування системи електронного документообігу;</w:t>
      </w:r>
    </w:p>
    <w:p w:rsidR="002709BF" w:rsidRPr="00C0693B" w:rsidRDefault="003D1FB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підвищення якості та розширення доступності широкосмугового доступу до мережі Інтернет у сільській місцевості, в тому числі шляхом підключення об</w:t>
      </w:r>
      <w:r w:rsidR="00CF2419">
        <w:rPr>
          <w:sz w:val="24"/>
          <w:szCs w:val="24"/>
        </w:rPr>
        <w:t>’</w:t>
      </w:r>
      <w:r w:rsidRPr="00C0693B">
        <w:rPr>
          <w:sz w:val="24"/>
          <w:szCs w:val="24"/>
        </w:rPr>
        <w:t>єктів соціальної інфраструктури;</w:t>
      </w:r>
    </w:p>
    <w:p w:rsidR="002709BF" w:rsidRPr="00C0693B" w:rsidRDefault="003D1FB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підтримка працездатності та забезпечення функціонування існуючих систем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20"/>
        <w:jc w:val="both"/>
        <w:rPr>
          <w:sz w:val="24"/>
          <w:szCs w:val="24"/>
        </w:rPr>
      </w:pPr>
      <w:r w:rsidRPr="00C0693B">
        <w:rPr>
          <w:b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ab/>
        <w:t>задоволеність різних груп населення громади якістю транспортних послуг та послуг зв’язку;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формування безпечного інформаційного середовища на базі сучасних цифрових технологій;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удосконалення систем електронного документообігу;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отримання громадянами якісно нового рівня публічних послуг та сервісів у різних сферах діяльності.         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 Виконання вищезазначених завдань сприятиме забезпеченню потреб сільського населення транспортними послугами, зростання обсягів усіх видів поштових відправлень; розвитку комунікацій всередині та поза межами громади.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Надання адміністративних послуг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b/>
          <w:i/>
          <w:sz w:val="24"/>
          <w:szCs w:val="24"/>
        </w:rPr>
        <w:t xml:space="preserve">            Основні проблемні питання</w:t>
      </w:r>
      <w:r w:rsidR="00216F59">
        <w:rPr>
          <w:b/>
          <w:i/>
          <w:sz w:val="24"/>
          <w:szCs w:val="24"/>
        </w:rPr>
        <w:t>, що потребують вирішення у 2025</w:t>
      </w:r>
      <w:r w:rsidRPr="003523A3">
        <w:rPr>
          <w:b/>
          <w:i/>
          <w:sz w:val="24"/>
          <w:szCs w:val="24"/>
        </w:rPr>
        <w:t xml:space="preserve"> році: 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Відсутність на території громади єдиного сучасного сервісного офісу для населення, де надається найбільша кількість затребуваних серед громадян і представників бізнесу адміністративних послуг як територіальних органів, центральних органів виконавчої влади, так і органу місцевого самоврядування за принципами «супермаркету послуг» та  «єдиної точки входу для заявників»</w:t>
      </w:r>
    </w:p>
    <w:p w:rsidR="002709BF" w:rsidRPr="0082396F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Недостатня відповідність ресурсного забезпечення ЦНАП вимогам, встановленим чинним законодавством України, зокрема щодо створення належних сучасних умов для обслуговування заявників, в тому числі осіб з інвалідністю та мешканців з дітьми</w:t>
      </w:r>
      <w:r w:rsidR="0082396F">
        <w:rPr>
          <w:sz w:val="24"/>
          <w:szCs w:val="24"/>
        </w:rPr>
        <w:t>.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Недостатній рівень запровадження європейських практик обслуговування заявників  у ЦНАП, насамперед , що стосується клієнтоорієнтованості, відповідних дій у кризових ситуаціях та в разі виникнення форс-мажорних  обставин,</w:t>
      </w:r>
      <w:r w:rsidR="0082396F">
        <w:rPr>
          <w:sz w:val="24"/>
          <w:szCs w:val="24"/>
        </w:rPr>
        <w:t xml:space="preserve"> </w:t>
      </w:r>
      <w:r w:rsidRPr="003523A3">
        <w:rPr>
          <w:sz w:val="24"/>
          <w:szCs w:val="24"/>
        </w:rPr>
        <w:t xml:space="preserve">питань стресостійкості, гендерної рівності, а також низький рівень персоналу центру щодо роботи з інклюзивною категорією громадян. 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b/>
          <w:i/>
          <w:sz w:val="24"/>
          <w:szCs w:val="24"/>
        </w:rPr>
        <w:t xml:space="preserve">              Основні завдання на 202</w:t>
      </w:r>
      <w:r w:rsidR="0082396F">
        <w:rPr>
          <w:b/>
          <w:i/>
          <w:sz w:val="24"/>
          <w:szCs w:val="24"/>
        </w:rPr>
        <w:t>5</w:t>
      </w:r>
      <w:r w:rsidRPr="003523A3">
        <w:rPr>
          <w:b/>
          <w:i/>
          <w:sz w:val="24"/>
          <w:szCs w:val="24"/>
        </w:rPr>
        <w:t xml:space="preserve"> рік: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3523A3">
        <w:rPr>
          <w:sz w:val="24"/>
          <w:szCs w:val="24"/>
        </w:rPr>
        <w:lastRenderedPageBreak/>
        <w:t>Задоволення потреб різних груп населення в якісних адміністративних послугах через: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посилення рівня ресурсного забезпечення ЦНАП та створення комфортних умов перебування для суб’єктів звернень, зокрема для осіб з інвалідністю,ветеранів україно-російської війни та членів їх сімей загиблих (померлих) Захисників та Захисниць України, відвідувачів з дітьми;</w:t>
      </w:r>
    </w:p>
    <w:p w:rsidR="002709BF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реалі</w:t>
      </w:r>
      <w:r w:rsidR="0082396F">
        <w:rPr>
          <w:sz w:val="24"/>
          <w:szCs w:val="24"/>
        </w:rPr>
        <w:t>зацію проекту «Я</w:t>
      </w:r>
      <w:r w:rsidRPr="003523A3">
        <w:rPr>
          <w:sz w:val="24"/>
          <w:szCs w:val="24"/>
        </w:rPr>
        <w:t>-ветеран” на території Софіївської ТГ, формування достатнього переліку адміністративних послуг, орієнтованих на громадян і представників бізнесу, їх практичне втілення у ЦНАП з урахуванням  послуг з  реєстрації (перереєстрації) транспортних засобів, видачі (обміну) посвідчень водія тощо;</w:t>
      </w:r>
    </w:p>
    <w:p w:rsidR="00DB7C55" w:rsidRPr="003523A3" w:rsidRDefault="00DB7C55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придбання комплексу обладнання для видачі свідоцтв про реєстрацію транспортних засобів та національного посвідчення водія;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відпрацювання моделей послуг, у першу чергу, комплексних послуг та послуг «одним пакетом» за життєвими обставинами та бізнес-ситуаціями;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налагодження взаємообміну інформацією між ЦНАП та відповідними службами;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своєчасне налагодження та встановлення необхідних оновлень програмного забезпечення, у відповідності до змін чинного законодавства.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 w:rsidRPr="003523A3">
        <w:rPr>
          <w:b/>
          <w:i/>
          <w:sz w:val="24"/>
          <w:szCs w:val="24"/>
        </w:rPr>
        <w:t xml:space="preserve">Критерії досягнення: 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розроблення методичних рекомендацій, шаблонних документів для ЦНАП;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проведення навчальних заходів для персоналу ЦНАП;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проведення публічних заходів за напрямом надання адміністративних послуг та роботи ЦНАП громади;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Підвищення стандартів якості: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з обслуговування та рівня надання адміністративних послуг населенню у ЦНАП громади;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ab/>
        <w:t>щодо задоволення мешканців громади діяльністю єдиної мережі ЦНАП у сфері цифрових комунікацій.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 xml:space="preserve">   У 202</w:t>
      </w:r>
      <w:r w:rsidR="0082396F">
        <w:rPr>
          <w:sz w:val="24"/>
          <w:szCs w:val="24"/>
        </w:rPr>
        <w:t>5</w:t>
      </w:r>
      <w:r w:rsidRPr="003523A3">
        <w:rPr>
          <w:sz w:val="24"/>
          <w:szCs w:val="24"/>
        </w:rPr>
        <w:t xml:space="preserve"> році очікується збільшення кількості наданих адміністративних послуг та консультацій на 15 %.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23A3">
        <w:rPr>
          <w:sz w:val="24"/>
          <w:szCs w:val="24"/>
        </w:rPr>
        <w:t xml:space="preserve">  Виконання вищезазначених завдань сприятиме своєчасному та якісному наданню адміністративних послуг населенню громади.</w:t>
      </w:r>
    </w:p>
    <w:p w:rsidR="002709BF" w:rsidRPr="00C0693B" w:rsidRDefault="002709BF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A86E8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2.2. Підвищення</w:t>
      </w:r>
      <w:r w:rsidR="003E245C">
        <w:rPr>
          <w:b/>
          <w:color w:val="000000"/>
          <w:sz w:val="24"/>
          <w:szCs w:val="24"/>
        </w:rPr>
        <w:t xml:space="preserve"> </w:t>
      </w:r>
      <w:r w:rsidRPr="00C0693B">
        <w:rPr>
          <w:b/>
          <w:color w:val="000000"/>
          <w:sz w:val="24"/>
          <w:szCs w:val="24"/>
        </w:rPr>
        <w:t>якості освіти шляхом покращення доступу до освіти та модернізації освітньої інфраструктури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Освіта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            </w:t>
      </w:r>
      <w:r w:rsidRPr="00C0693B">
        <w:rPr>
          <w:b/>
          <w:i/>
          <w:sz w:val="24"/>
          <w:szCs w:val="24"/>
        </w:rPr>
        <w:t>Основні проблемні питання</w:t>
      </w:r>
      <w:r w:rsidR="002300DA">
        <w:rPr>
          <w:b/>
          <w:i/>
          <w:sz w:val="24"/>
          <w:szCs w:val="24"/>
        </w:rPr>
        <w:t>, що потребують вирішення у 2025</w:t>
      </w:r>
      <w:r w:rsidRPr="00C0693B">
        <w:rPr>
          <w:b/>
          <w:i/>
          <w:sz w:val="24"/>
          <w:szCs w:val="24"/>
        </w:rPr>
        <w:t xml:space="preserve"> році: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застаріла комп’ютерна техніка в </w:t>
      </w:r>
      <w:r w:rsidRPr="00C0693B">
        <w:rPr>
          <w:sz w:val="24"/>
          <w:szCs w:val="24"/>
        </w:rPr>
        <w:t>закладах освіти</w:t>
      </w:r>
      <w:r w:rsidRPr="00C0693B">
        <w:rPr>
          <w:color w:val="000000"/>
          <w:sz w:val="24"/>
          <w:szCs w:val="24"/>
        </w:rPr>
        <w:t>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енергетично неефективне облаштування окремих закладів освіти, застаріла база котелень;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відсутність в закладах освіти об’єктів фонду захисних споруд цивільного захисту.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2300DA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Забезпечення безпечних та сприятливих для дітей умов для навчання на різних рівнях, зокрема: 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C0693B">
        <w:rPr>
          <w:b/>
          <w:color w:val="000000"/>
          <w:sz w:val="24"/>
          <w:szCs w:val="24"/>
          <w:u w:val="single"/>
        </w:rPr>
        <w:t>дошкільна освіта: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захисних споруд цивільного захисту для організації освітнього процесу в очній формі;</w:t>
      </w:r>
    </w:p>
    <w:p w:rsidR="002709BF" w:rsidRPr="00C0693B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комп’ютерною технікою;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внутрішній ремонт приміщень у закладах дошкільної освіти;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заміна застарілих меблів, обладнання тощо;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оновлення ігрових майданчиків в закладах дошкільної освіти;</w:t>
      </w:r>
    </w:p>
    <w:p w:rsidR="002709BF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D92E74">
        <w:rPr>
          <w:sz w:val="24"/>
          <w:szCs w:val="24"/>
        </w:rPr>
        <w:lastRenderedPageBreak/>
        <w:t>реконструкція частини приміщень Миколаївського ліцею для розміщення дошкільного навчально-виховного комплексу по вул. Квітнева, 1 в с. Миколаївка Криворізького району Дніпропетровської області. Кориг</w:t>
      </w:r>
      <w:r w:rsidR="00DB55D2" w:rsidRPr="00D92E74">
        <w:rPr>
          <w:sz w:val="24"/>
          <w:szCs w:val="24"/>
        </w:rPr>
        <w:t>ування.</w:t>
      </w:r>
    </w:p>
    <w:p w:rsidR="001303AE" w:rsidRPr="006202E8" w:rsidRDefault="001303A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капітальний ремонт (санація) будівель дитячого дошкільного навчального закладу №2 «Ромашка», за адресою: вул. Шкільна, 19Б, смт Софіївка, Софіївського району, Дніпропетровської області. Коригування;</w:t>
      </w:r>
    </w:p>
    <w:p w:rsidR="001303AE" w:rsidRPr="006202E8" w:rsidRDefault="001303A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пожежна сигналізація та оповіщення в Софіївському закладі дошкільної освіти «Берізка», за адресою: Дніпропетровська область, смт Софіївка, вул. Молодіжна, б.7;</w:t>
      </w:r>
    </w:p>
    <w:p w:rsidR="001303AE" w:rsidRDefault="001303AE" w:rsidP="001303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пожежна сигналізація та оповіщення в Софіївському закладі дошкільної освіти «Чайка», за адресою: Дніпропетровська область, смт С</w:t>
      </w:r>
      <w:r w:rsidR="00B3798C">
        <w:rPr>
          <w:sz w:val="24"/>
          <w:szCs w:val="24"/>
        </w:rPr>
        <w:t>офіївка, пров. Больничний, б.13;</w:t>
      </w:r>
    </w:p>
    <w:p w:rsidR="00B3798C" w:rsidRPr="00FB1300" w:rsidRDefault="00B3798C" w:rsidP="001303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проведення деревообробки по  Софіївському закладі дошкільної освіти «Берізка» та «Чайка»</w:t>
      </w:r>
      <w:r w:rsidR="00D449C7" w:rsidRPr="00FB1300">
        <w:rPr>
          <w:sz w:val="24"/>
          <w:szCs w:val="24"/>
        </w:rPr>
        <w:t>;</w:t>
      </w:r>
    </w:p>
    <w:p w:rsidR="00D449C7" w:rsidRDefault="00D449C7" w:rsidP="001303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облаштування сміттєзбірних майданчиків по ЗДО «Берізка», ЗДО «Чайка», Кам’янський ЗДО «Оленка», Вишневий ЗДО «Дюймовочка», Новоюлівський ЗДО «Сонечко».</w:t>
      </w:r>
    </w:p>
    <w:p w:rsidR="001303AE" w:rsidRDefault="001303AE" w:rsidP="00D92E7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  <w:u w:val="single"/>
        </w:rPr>
      </w:pPr>
      <w:r w:rsidRPr="00C0693B">
        <w:rPr>
          <w:b/>
          <w:sz w:val="24"/>
          <w:szCs w:val="24"/>
          <w:u w:val="single"/>
        </w:rPr>
        <w:t xml:space="preserve">загальна середня </w:t>
      </w:r>
      <w:r w:rsidRPr="00C0693B">
        <w:rPr>
          <w:b/>
          <w:color w:val="000000"/>
          <w:sz w:val="24"/>
          <w:szCs w:val="24"/>
          <w:u w:val="single"/>
        </w:rPr>
        <w:t>освіта:</w:t>
      </w:r>
    </w:p>
    <w:p w:rsidR="002709BF" w:rsidRPr="00C0693B" w:rsidRDefault="003D1FBE" w:rsidP="00C240D5">
      <w:pPr>
        <w:ind w:firstLine="720"/>
        <w:jc w:val="both"/>
        <w:rPr>
          <w:b/>
          <w:sz w:val="24"/>
          <w:szCs w:val="24"/>
          <w:u w:val="single"/>
        </w:rPr>
      </w:pPr>
      <w:r w:rsidRPr="00C0693B">
        <w:rPr>
          <w:sz w:val="24"/>
          <w:szCs w:val="24"/>
        </w:rPr>
        <w:t>будівництво захисних споруд цивільного захисту для організації освітнього процесу в очній формі;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впровадження сучасних методів енергозбереження</w:t>
      </w:r>
      <w:r w:rsidRPr="00C0693B">
        <w:rPr>
          <w:sz w:val="24"/>
          <w:szCs w:val="24"/>
        </w:rPr>
        <w:t>: заміна віконних блоків на енергозберігаючі, утеплення фасадів</w:t>
      </w:r>
      <w:r w:rsidRPr="00C0693B">
        <w:rPr>
          <w:color w:val="000000"/>
          <w:sz w:val="24"/>
          <w:szCs w:val="24"/>
        </w:rPr>
        <w:t>;</w:t>
      </w:r>
    </w:p>
    <w:p w:rsidR="002709BF" w:rsidRPr="00C0693B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заміна енергоємних котлів на енергоефективні;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оновлення застарілої комп’ютерної техніки;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заміна меблів та обладнання кабінетів</w:t>
      </w:r>
      <w:r w:rsidRPr="00C0693B">
        <w:rPr>
          <w:sz w:val="24"/>
          <w:szCs w:val="24"/>
        </w:rPr>
        <w:t>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 устаткування для  їдалень та покращення харчування всіх дітей;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запровадження системи управління безпечністю харчових продуктів (HACCP), розробка сучасного меню;</w:t>
      </w:r>
    </w:p>
    <w:p w:rsidR="002709BF" w:rsidRPr="00C0693B" w:rsidRDefault="003D1FBE" w:rsidP="00C240D5">
      <w:pP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умов для здобуття якісної освіти дітьми з особливими освітніми потребами;</w:t>
      </w:r>
    </w:p>
    <w:p w:rsidR="002709BF" w:rsidRPr="00C0693B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організація підвезення дітей шкільними автобусами до закладів загальної середньої  освіти;</w:t>
      </w:r>
    </w:p>
    <w:p w:rsidR="002709BF" w:rsidRPr="00C0693B" w:rsidRDefault="003D1FBE" w:rsidP="00C240D5">
      <w:pPr>
        <w:ind w:firstLine="708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100% забезпечення учнів безкоштовними підручниками;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придбання шкільного автобуса для організації підвезення учнів та педагогічних працівників Миколаївського ліцею;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облаштування внутрішнього туалету в будівлі Вишневої </w:t>
      </w:r>
      <w:r w:rsidRPr="00C0693B">
        <w:rPr>
          <w:sz w:val="24"/>
          <w:szCs w:val="24"/>
        </w:rPr>
        <w:t>гімназії;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капітальний ремонт із застосуванням енергозберігаючих технологій будівлі Софіївської філії Миколаївського ліцею Софіївської селищної ради Дніпропетровської області;</w:t>
      </w:r>
    </w:p>
    <w:p w:rsidR="002709BF" w:rsidRPr="003523A3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523A3">
        <w:rPr>
          <w:sz w:val="24"/>
          <w:szCs w:val="24"/>
        </w:rPr>
        <w:t>капітальний ремонт покрівлі будівлі Запорізької філії Софіївського ліцею Софіївської селищної ради Дніпропетровської області за адресою: с. Запорізьке, вул Постного, 62, Криворізький район, Дніпропетровська область;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покрівлі над спортивним залом Новоюлівської гімназії Софіївської селищної ради Дніпропетровської області;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заміна вікон в будівлі Миколаївського ліцею на енергоефективні задля здоров'я та комфорту здобувачів освіти;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будівлі Кам’янської гімназії з використанням енергозберігаючих технологій;</w:t>
      </w:r>
    </w:p>
    <w:p w:rsidR="002709BF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проведення поточних ремонтів спортивних залів Миколаївського ліцею, Кам’янської, Нов</w:t>
      </w:r>
      <w:r w:rsidR="00DB55D2">
        <w:rPr>
          <w:sz w:val="24"/>
          <w:szCs w:val="24"/>
        </w:rPr>
        <w:t>оюлівської та Вишневої гімназій;</w:t>
      </w:r>
    </w:p>
    <w:p w:rsidR="00DB55D2" w:rsidRPr="006202E8" w:rsidRDefault="00C56DBB" w:rsidP="00DB55D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виготовлення проектно-кошторисної документації по об’єкту «Р</w:t>
      </w:r>
      <w:r w:rsidR="00DB55D2" w:rsidRPr="006202E8">
        <w:rPr>
          <w:sz w:val="24"/>
          <w:szCs w:val="24"/>
        </w:rPr>
        <w:t>еконструкція будівлі Софіївської філії Миколаївського ліцею Софіївської селищної ради Дніпропетровської області за адресою: Дніпропетровська область, Криворізький район, смт Софіїв</w:t>
      </w:r>
      <w:r w:rsidR="00B9060C" w:rsidRPr="006202E8">
        <w:rPr>
          <w:sz w:val="24"/>
          <w:szCs w:val="24"/>
        </w:rPr>
        <w:t>ка, бульвар Шевченка, будинок 1</w:t>
      </w:r>
      <w:r w:rsidRPr="006202E8">
        <w:rPr>
          <w:sz w:val="24"/>
          <w:szCs w:val="24"/>
        </w:rPr>
        <w:t>»</w:t>
      </w:r>
      <w:r w:rsidR="00B9060C" w:rsidRPr="006202E8">
        <w:rPr>
          <w:sz w:val="24"/>
          <w:szCs w:val="24"/>
        </w:rPr>
        <w:t>;</w:t>
      </w:r>
    </w:p>
    <w:p w:rsidR="00B81AFB" w:rsidRDefault="00B81AFB" w:rsidP="00B9060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lastRenderedPageBreak/>
        <w:t>виготовлення проектно – кошторисної документації по об’єкту: «Реконструкція протирадіаційного укриття Миколаївського ліцею Софіївської селищної ради Дніпропетровської області: вулиця Квітнева, будинок 1, приміщення 1, с. Миколаївка,  Криворізький район, Дніпроп</w:t>
      </w:r>
      <w:r w:rsidR="00B3798C">
        <w:rPr>
          <w:sz w:val="24"/>
          <w:szCs w:val="24"/>
        </w:rPr>
        <w:t>етровська область»;</w:t>
      </w:r>
    </w:p>
    <w:p w:rsidR="00B3798C" w:rsidRPr="00FB1300" w:rsidRDefault="00B3798C" w:rsidP="00B9060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проведення деревообробки Софіївського ліцею</w:t>
      </w:r>
      <w:r w:rsidR="006D3B29" w:rsidRPr="00FB1300">
        <w:rPr>
          <w:sz w:val="24"/>
          <w:szCs w:val="24"/>
        </w:rPr>
        <w:t>;</w:t>
      </w:r>
    </w:p>
    <w:p w:rsidR="006D3B29" w:rsidRPr="00FB1300" w:rsidRDefault="00D449C7" w:rsidP="00B9060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о</w:t>
      </w:r>
      <w:r w:rsidR="006D3B29" w:rsidRPr="00FB1300">
        <w:rPr>
          <w:sz w:val="24"/>
          <w:szCs w:val="24"/>
        </w:rPr>
        <w:t xml:space="preserve">блаштування сміттєзбірних майданчиків по Софіївському ліцею, </w:t>
      </w:r>
      <w:r w:rsidRPr="00FB1300">
        <w:rPr>
          <w:sz w:val="24"/>
          <w:szCs w:val="24"/>
        </w:rPr>
        <w:t>Софіївській філії Софіївського ліцею, Запорізькій філії Софіївського ліцею, Кам’янській гімназії, Вишневій г</w:t>
      </w:r>
      <w:r w:rsidR="00CD3C69" w:rsidRPr="00FB1300">
        <w:rPr>
          <w:sz w:val="24"/>
          <w:szCs w:val="24"/>
        </w:rPr>
        <w:t>імназії, Новоюлівській гімназії;</w:t>
      </w:r>
    </w:p>
    <w:p w:rsidR="00CD3C69" w:rsidRPr="00FB1300" w:rsidRDefault="00CD3C69" w:rsidP="00B9060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покращення матеріально-технічної бази харчоблоків</w:t>
      </w:r>
      <w:r w:rsidR="009500D3" w:rsidRPr="00FB1300">
        <w:rPr>
          <w:sz w:val="24"/>
          <w:szCs w:val="24"/>
        </w:rPr>
        <w:t xml:space="preserve"> та ремонт спортивних залів</w:t>
      </w:r>
      <w:r w:rsidRPr="00FB1300">
        <w:rPr>
          <w:sz w:val="24"/>
          <w:szCs w:val="24"/>
        </w:rPr>
        <w:t xml:space="preserve"> по Миколаївськом</w:t>
      </w:r>
      <w:r w:rsidR="00B765B5" w:rsidRPr="00FB1300">
        <w:rPr>
          <w:sz w:val="24"/>
          <w:szCs w:val="24"/>
        </w:rPr>
        <w:t>у ліцею та Кам’янській гімназії;</w:t>
      </w:r>
    </w:p>
    <w:p w:rsidR="00B765B5" w:rsidRPr="006202E8" w:rsidRDefault="00B765B5" w:rsidP="00B9060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придбання автономної системи живлення у заклади освіти (Кам’янка, Миколаївка).</w:t>
      </w:r>
    </w:p>
    <w:p w:rsidR="002709BF" w:rsidRPr="00B81AFB" w:rsidRDefault="002709BF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 w:rsidRPr="00C0693B">
        <w:rPr>
          <w:b/>
          <w:color w:val="000000"/>
          <w:sz w:val="24"/>
          <w:szCs w:val="24"/>
          <w:u w:val="single"/>
        </w:rPr>
        <w:t>позашкільна освіта:</w:t>
      </w:r>
    </w:p>
    <w:p w:rsidR="009C7E4C" w:rsidRDefault="003D1FBE" w:rsidP="009C7E4C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оновлення матеріально-технічного забезпечення Софіївського центру творчості та Софіївськії  ДЮСШ;</w:t>
      </w:r>
    </w:p>
    <w:p w:rsidR="002709BF" w:rsidRPr="00C0693B" w:rsidRDefault="003D1FBE" w:rsidP="009C7E4C">
      <w:pPr>
        <w:jc w:val="both"/>
        <w:rPr>
          <w:sz w:val="24"/>
          <w:szCs w:val="24"/>
        </w:rPr>
      </w:pPr>
      <w:r w:rsidRPr="00C0693B">
        <w:rPr>
          <w:sz w:val="14"/>
          <w:szCs w:val="14"/>
        </w:rPr>
        <w:tab/>
      </w:r>
      <w:r w:rsidRPr="00C0693B">
        <w:rPr>
          <w:sz w:val="24"/>
          <w:szCs w:val="24"/>
        </w:rPr>
        <w:t>охоплення дітей позашкільною освітою в сільській місцевості;</w:t>
      </w:r>
    </w:p>
    <w:p w:rsidR="002709BF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придбання спортивного о</w:t>
      </w:r>
      <w:r w:rsidR="005F52ED">
        <w:rPr>
          <w:sz w:val="24"/>
          <w:szCs w:val="24"/>
        </w:rPr>
        <w:t>бладнання для Софіївської ДЮСШ;</w:t>
      </w:r>
    </w:p>
    <w:p w:rsidR="005F52ED" w:rsidRPr="00C0693B" w:rsidRDefault="005F52ED" w:rsidP="00C240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придбання легкового автомобіля для потреб відділу освіти.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Критерії досягнення: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sz w:val="24"/>
          <w:szCs w:val="24"/>
        </w:rPr>
        <w:t xml:space="preserve">оновлення </w:t>
      </w:r>
      <w:r w:rsidRPr="00C0693B">
        <w:rPr>
          <w:color w:val="000000"/>
          <w:sz w:val="24"/>
          <w:szCs w:val="24"/>
        </w:rPr>
        <w:t>матеріально-технічної бази закладів освіти, реконструкція та ремонти  приміщень, ігрових, спортивних майданчиків, оновлення навчально-методичного і спортивного обладнання, відповідно до Концепції Нової української школи;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ab/>
        <w:t>придбання шкільних автобусів для перевезення дітей, які проживають у сільській місцевості;</w:t>
      </w:r>
    </w:p>
    <w:p w:rsidR="002709BF" w:rsidRPr="00C0693B" w:rsidRDefault="003D1FBE" w:rsidP="00C240D5">
      <w:pP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у закладах освіти безпечного освітнього середовища, комфортних умов для навчання та виховання здобувачів освіти;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C0693B">
        <w:rPr>
          <w:sz w:val="24"/>
          <w:szCs w:val="24"/>
        </w:rPr>
        <w:tab/>
        <w:t>збереження освітнього потенціалу громади та фахових педагогічних працівників;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Виконання вищезазначених завдань сприятиме наданню високоякісної освіти дітям, розширенню доступу до дошкільної освіти, можливостям позашкільного розвитку дітей.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2.3.Забезпечення сталого доступу до водних ресурсів для мешканців та впровадження екологічної системи водопостачання і каналізації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FF"/>
          <w:sz w:val="24"/>
          <w:szCs w:val="24"/>
        </w:rPr>
      </w:pPr>
    </w:p>
    <w:tbl>
      <w:tblPr>
        <w:tblStyle w:val="40"/>
        <w:tblW w:w="9279" w:type="dxa"/>
        <w:tblInd w:w="0" w:type="dxa"/>
        <w:tblLayout w:type="fixed"/>
        <w:tblLook w:val="0000"/>
      </w:tblPr>
      <w:tblGrid>
        <w:gridCol w:w="9279"/>
      </w:tblGrid>
      <w:tr w:rsidR="002709BF" w:rsidRPr="00C0693B">
        <w:tc>
          <w:tcPr>
            <w:tcW w:w="9279" w:type="dxa"/>
          </w:tcPr>
          <w:p w:rsidR="002709BF" w:rsidRPr="00EF4088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highlight w:val="darkBlue"/>
              </w:rPr>
            </w:pPr>
            <w:r w:rsidRPr="00EF4088">
              <w:rPr>
                <w:b/>
                <w:sz w:val="24"/>
                <w:szCs w:val="24"/>
              </w:rPr>
              <w:t>Розвиток житлово-комунального господарства</w:t>
            </w:r>
          </w:p>
        </w:tc>
      </w:tr>
    </w:tbl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202</w:t>
      </w:r>
      <w:r w:rsidR="00BE5EC1">
        <w:rPr>
          <w:b/>
          <w:i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відсутність культури сортування твердих побутових відходів у мешканців приватного сектору та житлових масивів;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неефективне використання енергоресурсів.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FB1300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Забезпечення отримання жителями громади належних послуг житлово-господарського комплексу через: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переведення котелень на альтернативні види палива з метою скорочення споживання природного газу, оптимізація системи теплопостачання (децентралізація);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забезпечення населення надійним та якісним водопостачанням;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поліпшення якості та надійності очищення стоків (надійна робота каналізаційних систем);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ремонт асфальтового покриття вулиць інших доріг комунальної власності;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підвищення ефективності поводження з твердими побутовими відходами шляхом започаткування роздільного збору сміття, придбання баків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підвищення рівня благоустрою населених пунктів;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притулку для бездомних тварин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стерилізація бездомних тварин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lastRenderedPageBreak/>
        <w:t>розробка комплексного плану території та генеральн</w:t>
      </w:r>
      <w:r w:rsidRPr="00C0693B">
        <w:rPr>
          <w:sz w:val="24"/>
          <w:szCs w:val="24"/>
        </w:rPr>
        <w:t>их</w:t>
      </w:r>
      <w:r w:rsidRPr="00C0693B">
        <w:rPr>
          <w:color w:val="000000"/>
          <w:sz w:val="24"/>
          <w:szCs w:val="24"/>
        </w:rPr>
        <w:t xml:space="preserve"> план</w:t>
      </w:r>
      <w:r w:rsidRPr="00C0693B">
        <w:rPr>
          <w:sz w:val="24"/>
          <w:szCs w:val="24"/>
        </w:rPr>
        <w:t>ів</w:t>
      </w:r>
      <w:r w:rsidR="008244BF">
        <w:rPr>
          <w:sz w:val="24"/>
          <w:szCs w:val="24"/>
        </w:rPr>
        <w:t xml:space="preserve"> </w:t>
      </w:r>
      <w:r w:rsidRPr="00C0693B">
        <w:rPr>
          <w:sz w:val="24"/>
          <w:szCs w:val="24"/>
        </w:rPr>
        <w:t>населених пунктів;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виготовлення топографо-геодезичного знімання М 1:10000 для подальшого виготовлення комплексного плану просторового планування;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капітальний ремонт греблі в с. Запорізьке, смт Софіївка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облаштування колодязів </w:t>
      </w: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 xml:space="preserve"> питною водою по території населених пунктів Софіївської громади</w:t>
      </w:r>
      <w:r w:rsidRPr="00C0693B">
        <w:rPr>
          <w:sz w:val="24"/>
          <w:szCs w:val="24"/>
        </w:rPr>
        <w:t>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каналізаційно-очисних споруд в смт Софіївка Криворізького району Дніпропетровської області;</w:t>
      </w:r>
    </w:p>
    <w:p w:rsidR="00510156" w:rsidRPr="00FB1300" w:rsidRDefault="005101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спорудження напірного колектора відпрацьованої води з станції до очистки НС №2 до полів фільтрації 1,3 км;</w:t>
      </w:r>
    </w:p>
    <w:p w:rsidR="00100E86" w:rsidRDefault="00100E86" w:rsidP="00100E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придбання автомобіля аварійно-ремонтної майстерні, екскаватора та гідро молота </w:t>
      </w:r>
      <w:r w:rsidR="00A918ED" w:rsidRPr="00FB1300">
        <w:rPr>
          <w:sz w:val="24"/>
          <w:szCs w:val="24"/>
        </w:rPr>
        <w:t xml:space="preserve">до екскаватора Хюндай </w:t>
      </w:r>
      <w:r w:rsidR="00A918ED" w:rsidRPr="00FB1300">
        <w:rPr>
          <w:sz w:val="24"/>
          <w:szCs w:val="24"/>
          <w:lang w:val="en-US"/>
        </w:rPr>
        <w:t>H</w:t>
      </w:r>
      <w:r w:rsidRPr="00FB1300">
        <w:rPr>
          <w:sz w:val="24"/>
          <w:szCs w:val="24"/>
        </w:rPr>
        <w:t>940</w:t>
      </w:r>
      <w:r w:rsidRPr="00FB1300">
        <w:rPr>
          <w:sz w:val="24"/>
          <w:szCs w:val="24"/>
          <w:lang w:val="en-US"/>
        </w:rPr>
        <w:t>S</w:t>
      </w:r>
      <w:r w:rsidRPr="00FB1300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будівництво підвідного водогону у с. Володимирівка;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підвідній водогін м Кривий Ріг - смт Софіївка. Будівництво;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0693B">
        <w:rPr>
          <w:sz w:val="24"/>
          <w:szCs w:val="24"/>
        </w:rPr>
        <w:t>підвідній водогін с. Базавлук - с. Миколаївка - селище Лошкарівка. Будівництво;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протиповеневі заходи та поліпшення гідрологічного стану р. Кам</w:t>
      </w:r>
      <w:r w:rsidRPr="00C0693B">
        <w:rPr>
          <w:sz w:val="24"/>
          <w:szCs w:val="24"/>
        </w:rPr>
        <w:t>’</w:t>
      </w:r>
      <w:r w:rsidRPr="00C0693B">
        <w:rPr>
          <w:color w:val="000000"/>
          <w:sz w:val="24"/>
          <w:szCs w:val="24"/>
        </w:rPr>
        <w:t>янка в   смт Софіївка Дніпропетровської області( в т.ч. проектування);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ремонт водоскидної споруди в с Запорізьке;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0693B">
        <w:rPr>
          <w:sz w:val="24"/>
          <w:szCs w:val="24"/>
        </w:rPr>
        <w:t>ремонт водоскидної споруди в с. Кам'янка Софіївського району Дніпропетровської області під дорогою Н11;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розчистка річки Базавлук в с. Володимирівка та с. Миколаївка;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облаштування паркової зони в с</w:t>
      </w:r>
      <w:r w:rsidRPr="00C0693B">
        <w:rPr>
          <w:sz w:val="24"/>
          <w:szCs w:val="24"/>
        </w:rPr>
        <w:t>.</w:t>
      </w:r>
      <w:r w:rsidRPr="00C0693B">
        <w:rPr>
          <w:color w:val="000000"/>
          <w:sz w:val="24"/>
          <w:szCs w:val="24"/>
        </w:rPr>
        <w:t xml:space="preserve"> Петрове по вулиці Центральній</w:t>
      </w:r>
      <w:r w:rsidRPr="00C0693B">
        <w:rPr>
          <w:sz w:val="24"/>
          <w:szCs w:val="24"/>
        </w:rPr>
        <w:t>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реконструкція, капітальний та поточний ремонт</w:t>
      </w:r>
      <w:r w:rsidR="0033104C">
        <w:rPr>
          <w:sz w:val="24"/>
          <w:szCs w:val="24"/>
        </w:rPr>
        <w:t xml:space="preserve"> </w:t>
      </w:r>
      <w:r w:rsidRPr="00C0693B">
        <w:rPr>
          <w:sz w:val="24"/>
          <w:szCs w:val="24"/>
        </w:rPr>
        <w:t>об’єктів укриття, бомбосховищ, захисних споруд в установах, організаціях та підприємствах бюджетної сфери, багатокварт</w:t>
      </w:r>
      <w:r w:rsidR="0033104C">
        <w:rPr>
          <w:sz w:val="24"/>
          <w:szCs w:val="24"/>
        </w:rPr>
        <w:t>ирних житлових будинків громади;</w:t>
      </w:r>
    </w:p>
    <w:p w:rsidR="00295112" w:rsidRPr="00FB1300" w:rsidRDefault="002951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встановлення паркану на території кладовища по с-щі Софіївка, вул Незалежності;</w:t>
      </w:r>
    </w:p>
    <w:p w:rsidR="0033104C" w:rsidRPr="00FB1300" w:rsidRDefault="006E15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 р</w:t>
      </w:r>
      <w:r w:rsidR="0033104C" w:rsidRPr="00FB1300">
        <w:rPr>
          <w:sz w:val="24"/>
          <w:szCs w:val="24"/>
        </w:rPr>
        <w:t>еконструкція будівлі амбулаторії під будівлю тимчасового проживання за адресою: вулиця Карпенка будинок 1, корпус 6, смт Софіївка, Криворізький район, Дніпропетровська область</w:t>
      </w:r>
      <w:r w:rsidR="00404B7B" w:rsidRPr="00FB1300">
        <w:rPr>
          <w:sz w:val="24"/>
          <w:szCs w:val="24"/>
        </w:rPr>
        <w:t>;</w:t>
      </w:r>
    </w:p>
    <w:p w:rsidR="00CC7E04" w:rsidRPr="00FB1300" w:rsidRDefault="00CC7E0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благоустрій території парку біля Центральної площі в селищі Софіївка;</w:t>
      </w:r>
    </w:p>
    <w:p w:rsidR="00144C36" w:rsidRPr="00FB1300" w:rsidRDefault="000E3105" w:rsidP="00144C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прибдання будівлі для розміщення архіву</w:t>
      </w:r>
      <w:r w:rsidR="00144C36" w:rsidRPr="00FB1300">
        <w:rPr>
          <w:sz w:val="24"/>
          <w:szCs w:val="24"/>
        </w:rPr>
        <w:t>;</w:t>
      </w:r>
    </w:p>
    <w:p w:rsidR="00144C36" w:rsidRPr="00FB1300" w:rsidRDefault="00144C36" w:rsidP="00144C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поточний ремонт системи водовідведення в колишній будівлі РДА;</w:t>
      </w:r>
    </w:p>
    <w:p w:rsidR="00293041" w:rsidRPr="00FB1300" w:rsidRDefault="00293041" w:rsidP="002930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поточний ремонт системи водовідведення в будівлі за адресою: с-ще Софіївка, вул. Незалежності, 58;</w:t>
      </w:r>
    </w:p>
    <w:p w:rsidR="00293041" w:rsidRPr="00FB1300" w:rsidRDefault="00293041" w:rsidP="002930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поточний ремонт даху на гаражах в колишній будівлі за адресою: с-ще Софіївка, вул. Незалежності, 58;</w:t>
      </w:r>
    </w:p>
    <w:p w:rsidR="00404B7B" w:rsidRPr="00FB1300" w:rsidRDefault="00714A9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проведення робіт з кільцювання водопровідних мереж</w:t>
      </w:r>
      <w:r w:rsidR="00404B7B" w:rsidRPr="00FB1300">
        <w:rPr>
          <w:sz w:val="24"/>
          <w:szCs w:val="24"/>
        </w:rPr>
        <w:t xml:space="preserve"> вул. Зорян</w:t>
      </w:r>
      <w:r w:rsidR="00C56DBB" w:rsidRPr="00FB1300">
        <w:rPr>
          <w:sz w:val="24"/>
          <w:szCs w:val="24"/>
        </w:rPr>
        <w:t>а – вул. Запорізька</w:t>
      </w:r>
      <w:r w:rsidR="00404B7B" w:rsidRPr="00FB1300">
        <w:rPr>
          <w:sz w:val="24"/>
          <w:szCs w:val="24"/>
        </w:rPr>
        <w:t>;</w:t>
      </w:r>
    </w:p>
    <w:p w:rsidR="00404B7B" w:rsidRPr="00FB1300" w:rsidRDefault="00714A9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проведення робіт з кільцювання водопровідних мереж </w:t>
      </w:r>
      <w:r w:rsidR="00404B7B" w:rsidRPr="00FB1300">
        <w:rPr>
          <w:sz w:val="24"/>
          <w:szCs w:val="24"/>
        </w:rPr>
        <w:t>вул.</w:t>
      </w:r>
      <w:r w:rsidR="00F6665A" w:rsidRPr="00FB1300">
        <w:rPr>
          <w:sz w:val="24"/>
          <w:szCs w:val="24"/>
        </w:rPr>
        <w:t xml:space="preserve"> </w:t>
      </w:r>
      <w:r w:rsidR="00404B7B" w:rsidRPr="00FB1300">
        <w:rPr>
          <w:sz w:val="24"/>
          <w:szCs w:val="24"/>
        </w:rPr>
        <w:t>Шовкова – вул. Центральна.</w:t>
      </w:r>
    </w:p>
    <w:p w:rsidR="00491115" w:rsidRPr="00FB1300" w:rsidRDefault="00491115" w:rsidP="0049111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Виготовлення проектно-кошторисної документації на об’єкти:</w:t>
      </w:r>
    </w:p>
    <w:p w:rsidR="00491115" w:rsidRPr="00FB1300" w:rsidRDefault="00491115" w:rsidP="0049111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B1300">
        <w:rPr>
          <w:sz w:val="24"/>
          <w:szCs w:val="24"/>
        </w:rPr>
        <w:t>«Капітальний ремонт адміністративної будівлі за адресою: 53160, Дніпропетровська область, Криворізький район, село Кам’янка, вулиця Клубна, будинок 11»;</w:t>
      </w:r>
    </w:p>
    <w:p w:rsidR="00491115" w:rsidRPr="00FB1300" w:rsidRDefault="00491115" w:rsidP="0049111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B1300">
        <w:rPr>
          <w:sz w:val="24"/>
          <w:szCs w:val="24"/>
        </w:rPr>
        <w:t>«Капітальний ремонт покрівлі адміністративної будівлі за адресою: 53100, Дніпропетровська область, Криворізький район, селище Софіївка, бульвар Шевченка, будинок 7»;</w:t>
      </w:r>
    </w:p>
    <w:p w:rsidR="00AF708F" w:rsidRPr="00FB1300" w:rsidRDefault="00AF708F" w:rsidP="00AF708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B1300">
        <w:rPr>
          <w:sz w:val="24"/>
          <w:szCs w:val="24"/>
        </w:rPr>
        <w:t>«Капітальний ремонт покрівлі будівлі за адресою: 53100, Дніпропетровська область, Криворізький район, селище Софіївка, вулиця Незалежності, будинок 58»;</w:t>
      </w:r>
    </w:p>
    <w:p w:rsidR="00623937" w:rsidRPr="00FB1300" w:rsidRDefault="00623937" w:rsidP="0062393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B1300">
        <w:rPr>
          <w:sz w:val="24"/>
          <w:szCs w:val="24"/>
        </w:rPr>
        <w:t>«Капітальний ремонт нежитлової будівлі за адресою: 53100, Дніпропетровська область, Криворізький район, селище Софіївка, вулиця Незалежності, будинок 85»;</w:t>
      </w:r>
    </w:p>
    <w:p w:rsidR="00AD13B5" w:rsidRPr="00FB1300" w:rsidRDefault="00AD13B5" w:rsidP="00AD13B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B1300">
        <w:rPr>
          <w:sz w:val="24"/>
          <w:szCs w:val="24"/>
        </w:rPr>
        <w:lastRenderedPageBreak/>
        <w:t>«Капітальний ремонт підвального приміщення будівлі за адресою: 53100, Дніпропетровська область, Криворізький район, селище Софі</w:t>
      </w:r>
      <w:r w:rsidR="00936E61" w:rsidRPr="00FB1300">
        <w:rPr>
          <w:sz w:val="24"/>
          <w:szCs w:val="24"/>
        </w:rPr>
        <w:t>ївка, вулиця Карпенка, будинок 1, корпус 3</w:t>
      </w:r>
      <w:r w:rsidRPr="00FB1300">
        <w:rPr>
          <w:sz w:val="24"/>
          <w:szCs w:val="24"/>
        </w:rPr>
        <w:t>»;</w:t>
      </w:r>
    </w:p>
    <w:p w:rsidR="00491115" w:rsidRPr="00FB1300" w:rsidRDefault="00121B80" w:rsidP="0049111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B1300">
        <w:rPr>
          <w:sz w:val="24"/>
          <w:szCs w:val="24"/>
        </w:rPr>
        <w:t>«Капітальний ремонт будівлі за адресою: 53100, Дніпропетровська область, Криворізький район, селище Софіївка, бульвар Шевченка, будинок 18-Б»</w:t>
      </w:r>
      <w:r w:rsidR="00556851" w:rsidRPr="00FB1300">
        <w:rPr>
          <w:sz w:val="24"/>
          <w:szCs w:val="24"/>
        </w:rPr>
        <w:t>.</w:t>
      </w:r>
    </w:p>
    <w:p w:rsidR="00491115" w:rsidRPr="00467647" w:rsidRDefault="00467647" w:rsidP="0046764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67647">
        <w:rPr>
          <w:sz w:val="24"/>
          <w:szCs w:val="24"/>
        </w:rPr>
        <w:t>Детальний план частини території площею 4,2129 га та 2,2 га  відведеної під місця поховання за межами селища Софіївка Криворізького району Дніпропетровської області</w:t>
      </w:r>
      <w:r>
        <w:rPr>
          <w:sz w:val="24"/>
          <w:szCs w:val="24"/>
        </w:rPr>
        <w:t>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ab/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технічне переоснащення (упровадження енергозберігаючих заходів) на підприємствах  тепло- та водопостачання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будівництво та реконструкція водопроводів для поліпшення якості послуг водопостачання та забезпечення послугами централізованого водопостачання мешканців громади;</w:t>
      </w:r>
    </w:p>
    <w:p w:rsidR="002709BF" w:rsidRPr="00C0693B" w:rsidRDefault="003D1FBE">
      <w:pP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реконструкція, капітальний та поточний ремонт</w:t>
      </w:r>
      <w:r w:rsidR="00F6665A">
        <w:rPr>
          <w:sz w:val="24"/>
          <w:szCs w:val="24"/>
        </w:rPr>
        <w:t xml:space="preserve"> </w:t>
      </w:r>
      <w:r w:rsidRPr="00C0693B">
        <w:rPr>
          <w:sz w:val="24"/>
          <w:szCs w:val="24"/>
        </w:rPr>
        <w:t>об’єктів укриття, бомбосховищ, захисних споруд для забезпечення цивільного захисту населення;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>адоволеність жителів громади рівнем надання послуг житлово-господарського комплексу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Виконання вищезазначених завдань сприятиме підвищенню якості життя населення громади.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b/>
          <w:sz w:val="24"/>
          <w:szCs w:val="24"/>
        </w:rPr>
        <w:t>Операційна ціль 2.4. Створення системи  управління відходами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Управління відходами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 , що потребують вирішення у 202</w:t>
      </w:r>
      <w:r w:rsidR="006C405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виникнення стихійних звалищ на території ТГ;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аварійний стан каналізаційно-насосної станції в смт Софіївка;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відсутність на території селищної ради полігону для твердих побутових відходів.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FB1300">
        <w:rPr>
          <w:b/>
          <w:i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Реалізація права мешканців громади на проживання у екологічно безпечному середовищі через: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виготовлення проектно-кошторисної документації та будівництво І черги полігону для твердих побутових відходів, або запровадження сортування сміття</w:t>
      </w:r>
      <w:r w:rsidRPr="00C0693B">
        <w:rPr>
          <w:sz w:val="24"/>
          <w:szCs w:val="24"/>
        </w:rPr>
        <w:t>;</w:t>
      </w:r>
    </w:p>
    <w:p w:rsidR="002709BF" w:rsidRPr="00AA31C3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lang w:val="ru-RU"/>
        </w:rPr>
      </w:pPr>
      <w:r w:rsidRPr="00C0693B">
        <w:rPr>
          <w:color w:val="000000"/>
          <w:sz w:val="24"/>
          <w:szCs w:val="24"/>
        </w:rPr>
        <w:t>упровадження заходів з озеленення;</w:t>
      </w:r>
    </w:p>
    <w:p w:rsidR="00C844D5" w:rsidRPr="00FB1300" w:rsidRDefault="00C844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B1300">
        <w:rPr>
          <w:color w:val="000000"/>
          <w:sz w:val="24"/>
          <w:szCs w:val="24"/>
        </w:rPr>
        <w:t>розроблення плану управління відходами;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B1300">
        <w:rPr>
          <w:color w:val="000000"/>
          <w:sz w:val="24"/>
          <w:szCs w:val="24"/>
        </w:rPr>
        <w:t>виготовлення проекту землеустрою щодо відведе</w:t>
      </w:r>
      <w:r w:rsidRPr="00C0693B">
        <w:rPr>
          <w:color w:val="000000"/>
          <w:sz w:val="24"/>
          <w:szCs w:val="24"/>
        </w:rPr>
        <w:t>ння земельної ділянки під розміщення ТВП за межами населеного пункту смт Софіївка;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54491">
        <w:rPr>
          <w:color w:val="000000"/>
          <w:sz w:val="24"/>
          <w:szCs w:val="24"/>
        </w:rPr>
        <w:t>ліквідація несанкціонованих сміттєзвалищ на території ТГ;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 комплектів баків та інформаційних табличок «Вивіз сміття заборонено», вказівників напрямку на полігони ТВП;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створення мапи забруднення </w:t>
      </w:r>
      <w:r w:rsidRPr="00C0693B">
        <w:rPr>
          <w:sz w:val="24"/>
          <w:szCs w:val="24"/>
        </w:rPr>
        <w:t>ґрунтів</w:t>
      </w:r>
      <w:r w:rsidRPr="00C0693B">
        <w:rPr>
          <w:color w:val="000000"/>
          <w:sz w:val="24"/>
          <w:szCs w:val="24"/>
        </w:rPr>
        <w:t xml:space="preserve"> та підземних вод по території об’єднаної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очищення посадок та лісосмуг від побутового сміття;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системи збору, сортування та утилізації твердих побутових відходів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придбання та будівництво сміттєсортувальної станції;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придбання спеціалізованої техніки для прибирання та утилізація сміття.</w:t>
      </w:r>
    </w:p>
    <w:p w:rsidR="00A54491" w:rsidRPr="00C0693B" w:rsidRDefault="00C56D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виготовлення проектно-кошторисної документації по об’єкту: «Н</w:t>
      </w:r>
      <w:r w:rsidR="00A54491" w:rsidRPr="006202E8">
        <w:rPr>
          <w:sz w:val="24"/>
          <w:szCs w:val="24"/>
        </w:rPr>
        <w:t>ове будівництво полігону ТПВ із влаштуванням сміттєсортувальної лінії за межами населеного пункту смт Софіївка Криворізького району Дніпропетровської області</w:t>
      </w:r>
      <w:r w:rsidRPr="006202E8">
        <w:rPr>
          <w:sz w:val="24"/>
          <w:szCs w:val="24"/>
        </w:rPr>
        <w:t>».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п</w:t>
      </w:r>
      <w:r w:rsidRPr="00C0693B">
        <w:rPr>
          <w:color w:val="000000"/>
          <w:sz w:val="24"/>
          <w:szCs w:val="24"/>
        </w:rPr>
        <w:t>оліпшення екологічної ситуації на території громади.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Виконання </w:t>
      </w:r>
      <w:r w:rsidRPr="00C0693B">
        <w:rPr>
          <w:sz w:val="24"/>
          <w:szCs w:val="24"/>
        </w:rPr>
        <w:t>вищезазначених</w:t>
      </w:r>
      <w:r w:rsidRPr="00C0693B">
        <w:rPr>
          <w:color w:val="000000"/>
          <w:sz w:val="24"/>
          <w:szCs w:val="24"/>
        </w:rPr>
        <w:t xml:space="preserve"> завдань </w:t>
      </w:r>
      <w:r w:rsidRPr="00C0693B">
        <w:rPr>
          <w:sz w:val="24"/>
          <w:szCs w:val="24"/>
        </w:rPr>
        <w:t>дозволяє</w:t>
      </w:r>
      <w:r w:rsidRPr="00C0693B">
        <w:rPr>
          <w:color w:val="000000"/>
          <w:sz w:val="24"/>
          <w:szCs w:val="24"/>
        </w:rPr>
        <w:t xml:space="preserve"> поліпшити стан навколишнього природного середовища та створити умови для безпечного життя населення.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lastRenderedPageBreak/>
        <w:t>Операційна ціль 2.5</w:t>
      </w:r>
      <w:r w:rsidR="006C405D">
        <w:rPr>
          <w:b/>
          <w:color w:val="000000"/>
          <w:sz w:val="24"/>
          <w:szCs w:val="24"/>
        </w:rPr>
        <w:t xml:space="preserve"> </w:t>
      </w:r>
      <w:r w:rsidRPr="00C0693B">
        <w:rPr>
          <w:b/>
          <w:color w:val="000000"/>
          <w:sz w:val="24"/>
          <w:szCs w:val="24"/>
        </w:rPr>
        <w:t>Впровадження енергозберігаючих технологій у громадських об’єктах громади</w:t>
      </w:r>
    </w:p>
    <w:p w:rsidR="002709BF" w:rsidRPr="00C0693B" w:rsidRDefault="002709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2709BF" w:rsidRPr="00C0693B" w:rsidRDefault="003D1FBE" w:rsidP="00BE426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Заходи з енергозбереження</w:t>
      </w:r>
    </w:p>
    <w:p w:rsidR="002709BF" w:rsidRPr="00C0693B" w:rsidRDefault="002709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 , що потребують вирішення у 202</w:t>
      </w:r>
      <w:r w:rsidR="006C405D">
        <w:rPr>
          <w:b/>
          <w:i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несвоєчасні розрахунки споживачів  за використані енергоносії;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відсутність фінансування з державного бюджету заходів з енергозбереження.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6C405D">
        <w:rPr>
          <w:b/>
          <w:i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Заощадження витрат бюджету за рахунок використання енергоефективних технологій через: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удосконалення існуючих технологій на діючих підприємствах;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здійснення розрахунків за спожиті енергоресурси та воду тільки за показниками приладів обліку для всіх категорій споживачів;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здійснення заходів </w:t>
      </w: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 xml:space="preserve"> популяризації серед широких верств населення ефективного та ощадливого споживання паливно-енергетичних ресурсів, сприяння вивченню відповідних питань у навчальних закладах різних типів.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 метою зниження використання паливно-енергетичних ресурсів,   підвищення енергоефективності планується: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придбання, згідно програми, обладнання для виявлення пошкодження водогонів, каналізаційних систем та незаконних підключень до систем водозабезпечення;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капітальні ремонти мереж вуличного освітлення та встановлення енергозберігаючих світильників;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заміна вікон на металопластикові енергозберігаючі у  закладах загальної середньої освіти  Софіївської ТГ;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реалізація проектів «Будівництво сонячної електростанції  в смт Софіївка Софіївської ТГ»;</w:t>
      </w:r>
    </w:p>
    <w:p w:rsidR="00864A68" w:rsidRPr="00C0693B" w:rsidRDefault="00864A6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FB1300">
        <w:rPr>
          <w:color w:val="000000"/>
          <w:sz w:val="24"/>
          <w:szCs w:val="24"/>
        </w:rPr>
        <w:t>встановлення сонячних панелей на дахах будівель селищної ради;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продовження переведення об’єктів соціальної сфери на альтернативні види опалення;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модернізація системи вуличного освітлення по всій території Софіївської ТГ;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будівництво сонячної електростанції в Запорізькому старостинському окрузі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виробництва паливних пелет з відходів деревини, рослинництва;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будівництво модульних котелень для опалення у всіх комунальних закладах Софіївської ТГ;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</w:t>
      </w:r>
      <w:r w:rsidRPr="00C0693B">
        <w:rPr>
          <w:color w:val="000000"/>
          <w:sz w:val="24"/>
          <w:szCs w:val="24"/>
        </w:rPr>
        <w:t xml:space="preserve"> ремонт вуличного освітлення </w:t>
      </w:r>
      <w:r w:rsidRPr="00C0693B">
        <w:rPr>
          <w:sz w:val="24"/>
          <w:szCs w:val="24"/>
        </w:rPr>
        <w:t>вул. Нагорна в с. Миколаївка;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Набережна в с. Петрівка;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Квітнева в с. Новоюлівка;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Шкільна в с. Новоюлівка;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Молодіжна в с. Новоюлівка;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Булкішева в с. Новоюлівка;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Сонячна в с. Новоюлівка;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капітальний ремонт вуличного освітлення вул. Незалежності в смт Софіївка;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поточний ремон</w:t>
      </w:r>
      <w:r w:rsidR="009243C0">
        <w:rPr>
          <w:color w:val="000000"/>
          <w:sz w:val="24"/>
          <w:szCs w:val="24"/>
        </w:rPr>
        <w:t>т</w:t>
      </w:r>
      <w:r w:rsidRPr="00C0693B">
        <w:rPr>
          <w:color w:val="000000"/>
          <w:sz w:val="24"/>
          <w:szCs w:val="24"/>
        </w:rPr>
        <w:t xml:space="preserve"> вуличного освітлення по Новоюліївському старостинському округу;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поточний ремон</w:t>
      </w:r>
      <w:r w:rsidR="009243C0">
        <w:rPr>
          <w:color w:val="000000"/>
          <w:sz w:val="24"/>
          <w:szCs w:val="24"/>
        </w:rPr>
        <w:t>т</w:t>
      </w:r>
      <w:r w:rsidRPr="00C0693B">
        <w:rPr>
          <w:color w:val="000000"/>
          <w:sz w:val="24"/>
          <w:szCs w:val="24"/>
        </w:rPr>
        <w:t xml:space="preserve"> вуличного освітлення по Кам’янському старостинському округу.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 xml:space="preserve">            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395"/>
        </w:tabs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ab/>
      </w:r>
      <w:r w:rsidRPr="00C0693B">
        <w:rPr>
          <w:sz w:val="24"/>
          <w:szCs w:val="24"/>
        </w:rPr>
        <w:t>с</w:t>
      </w:r>
      <w:r w:rsidRPr="00C0693B">
        <w:rPr>
          <w:color w:val="000000"/>
          <w:sz w:val="24"/>
          <w:szCs w:val="24"/>
        </w:rPr>
        <w:t xml:space="preserve">корочення витрат на енергоносії на 5,0 %           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395"/>
        </w:tabs>
        <w:ind w:firstLine="567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Виконання завдань з енергозбереження дасть змогу забезпечити щорічну економію енергоносіїв та бюджетних коштів.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2.6. Покращення громадської безпеки та обслуговування населення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4"/>
        </w:tabs>
        <w:rPr>
          <w:b/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4"/>
        </w:tabs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lastRenderedPageBreak/>
        <w:tab/>
        <w:t xml:space="preserve">      Захист населення і територій від надзвичайних ситуацій</w:t>
      </w:r>
      <w:r w:rsidRPr="00C0693B">
        <w:rPr>
          <w:b/>
          <w:color w:val="000000"/>
          <w:sz w:val="24"/>
          <w:szCs w:val="24"/>
        </w:rPr>
        <w:tab/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4"/>
        </w:tabs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202</w:t>
      </w:r>
      <w:r w:rsidR="002D26A6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недостатня кількість електричних сирен оповіщення сигналів цивільного захисту;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застарілі засоби індивідуального захисту населення, дозиметричного та хімічного контролю, недостатня кількість створеного матеріального резерву;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незабезпеченість непрацюючого населення засобами індивідуального захисту органів дихання (ЗІЗОД);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пошкодження засобів територіального пожежогасіння (пожежні гідранти).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2D26A6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Забезпечення захисту населення та територій від надзвичайних ситуацій через:</w:t>
      </w:r>
    </w:p>
    <w:p w:rsidR="002709BF" w:rsidRPr="005400A2" w:rsidRDefault="003D1FBE" w:rsidP="005400A2">
      <w:pPr>
        <w:autoSpaceDE w:val="0"/>
        <w:autoSpaceDN w:val="0"/>
        <w:adjustRightInd w:val="0"/>
        <w:rPr>
          <w:bCs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створення матеріальних резервів для ліквідації наслідків надзвичайних ситуацій техногенного та природного характеру, виконання заходів </w:t>
      </w:r>
      <w:r w:rsidR="003D5AE2" w:rsidRPr="003D5AE2">
        <w:rPr>
          <w:bCs/>
          <w:sz w:val="24"/>
          <w:szCs w:val="24"/>
        </w:rPr>
        <w:t>Програми створення місцевого</w:t>
      </w:r>
      <w:r w:rsidR="003D5AE2">
        <w:rPr>
          <w:bCs/>
          <w:sz w:val="24"/>
          <w:szCs w:val="24"/>
        </w:rPr>
        <w:t xml:space="preserve"> </w:t>
      </w:r>
      <w:r w:rsidR="003D5AE2" w:rsidRPr="003D5AE2">
        <w:rPr>
          <w:bCs/>
          <w:sz w:val="24"/>
          <w:szCs w:val="24"/>
        </w:rPr>
        <w:t>фонду матеріальних</w:t>
      </w:r>
      <w:r w:rsidR="003D5AE2">
        <w:rPr>
          <w:bCs/>
          <w:sz w:val="24"/>
          <w:szCs w:val="24"/>
        </w:rPr>
        <w:t xml:space="preserve"> </w:t>
      </w:r>
      <w:r w:rsidR="003D5AE2" w:rsidRPr="003D5AE2">
        <w:rPr>
          <w:bCs/>
          <w:sz w:val="24"/>
          <w:szCs w:val="24"/>
        </w:rPr>
        <w:t>резервів для запобігання і ліквідації наслідків надзвичайних ситуацій на</w:t>
      </w:r>
      <w:r w:rsidR="005400A2">
        <w:rPr>
          <w:bCs/>
          <w:sz w:val="24"/>
          <w:szCs w:val="24"/>
        </w:rPr>
        <w:t xml:space="preserve"> </w:t>
      </w:r>
      <w:r w:rsidR="003D5AE2" w:rsidRPr="003D5AE2">
        <w:rPr>
          <w:bCs/>
          <w:sz w:val="24"/>
          <w:szCs w:val="24"/>
        </w:rPr>
        <w:t xml:space="preserve">території Софіївської селищної ради на 2022-2026 </w:t>
      </w:r>
      <w:r w:rsidRPr="003D5AE2">
        <w:rPr>
          <w:color w:val="000000"/>
          <w:sz w:val="24"/>
          <w:szCs w:val="24"/>
        </w:rPr>
        <w:t>роки</w:t>
      </w:r>
      <w:r w:rsidRPr="00C0693B">
        <w:rPr>
          <w:color w:val="000000"/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Центру безпеки на території Миколаївського старостинського округу Софіївської селищної територіальної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підрозділу контролю за надзвичайними ситуаціями з використанням безпілотних літальних апаратів (БЛА)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центру безпеки для забезпечення доступності послуг у сфері надання пожежної та техногенної безпеки, цивільного захисту громадян на території населених пунктів Софіївської ТГ;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системи оповіщення населення у випадках виникнення надзвичайних ситуацій</w:t>
      </w:r>
      <w:r w:rsidRPr="00C0693B">
        <w:rPr>
          <w:sz w:val="24"/>
          <w:szCs w:val="24"/>
        </w:rPr>
        <w:t>;</w:t>
      </w:r>
    </w:p>
    <w:p w:rsidR="00F62DBE" w:rsidRPr="00C0693B" w:rsidRDefault="00F62DBE" w:rsidP="00F62D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реконструкція, капітальний та поточний ремонт</w:t>
      </w:r>
      <w:r w:rsidR="00E03DE3">
        <w:rPr>
          <w:sz w:val="24"/>
          <w:szCs w:val="24"/>
        </w:rPr>
        <w:t xml:space="preserve"> </w:t>
      </w:r>
      <w:r w:rsidRPr="00C0693B">
        <w:rPr>
          <w:sz w:val="24"/>
          <w:szCs w:val="24"/>
        </w:rPr>
        <w:t>об’єктів укриття, бомбосховищ, захисних споруд в установах, організаціях та підприємствах бюджетної сфери, багатокварт</w:t>
      </w:r>
      <w:r>
        <w:rPr>
          <w:sz w:val="24"/>
          <w:szCs w:val="24"/>
        </w:rPr>
        <w:t>ирних житлових будинків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облаштування “Пунктів Незламності” на території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придбання сучасної спеціалізованої комунальної техніки;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притулку для бездомних тварин;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програма стерилізації бездомних тварин;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модернізація КП «Софіївське». Придбання обладнання для обслуговування доріг та тротуарів із подальшим реформуванням комунального підприємства;</w:t>
      </w:r>
    </w:p>
    <w:p w:rsidR="002709BF" w:rsidRPr="00FB1300" w:rsidRDefault="008C625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FB1300">
        <w:rPr>
          <w:color w:val="000000"/>
          <w:sz w:val="24"/>
          <w:szCs w:val="24"/>
        </w:rPr>
        <w:t>технічна підтримка та модернізація встановленої системи</w:t>
      </w:r>
      <w:r w:rsidR="003D1FBE" w:rsidRPr="00FB1300">
        <w:rPr>
          <w:color w:val="000000"/>
          <w:sz w:val="24"/>
          <w:szCs w:val="24"/>
        </w:rPr>
        <w:t xml:space="preserve"> </w:t>
      </w:r>
      <w:r w:rsidRPr="00FB1300">
        <w:rPr>
          <w:color w:val="000000"/>
          <w:sz w:val="24"/>
          <w:szCs w:val="24"/>
        </w:rPr>
        <w:t>відео спостереження;</w:t>
      </w:r>
    </w:p>
    <w:p w:rsidR="00796CEF" w:rsidRPr="006202E8" w:rsidRDefault="00E03DE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Cs/>
          <w:color w:val="000000"/>
          <w:sz w:val="24"/>
          <w:szCs w:val="24"/>
        </w:rPr>
      </w:pPr>
      <w:r w:rsidRPr="00FB1300">
        <w:rPr>
          <w:bCs/>
          <w:sz w:val="24"/>
          <w:szCs w:val="24"/>
        </w:rPr>
        <w:t>розширення системи відеоспостереження в Софіївській громаді, реалізація другої частини проекту</w:t>
      </w:r>
      <w:r w:rsidR="00796CEF" w:rsidRPr="00FB1300">
        <w:rPr>
          <w:bCs/>
          <w:sz w:val="24"/>
          <w:szCs w:val="24"/>
        </w:rPr>
        <w:t>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6202E8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безпечних умов життєдіяльності населення громади;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</w:t>
      </w:r>
      <w:r w:rsidRPr="00C0693B">
        <w:rPr>
          <w:color w:val="000000"/>
          <w:sz w:val="24"/>
          <w:szCs w:val="24"/>
        </w:rPr>
        <w:t>ідповідний робочий стан засобів захисту населення та територій від надзвичайних ситуацій</w:t>
      </w:r>
      <w:r w:rsidRPr="00C0693B">
        <w:rPr>
          <w:sz w:val="24"/>
          <w:szCs w:val="24"/>
        </w:rPr>
        <w:t>;</w:t>
      </w:r>
    </w:p>
    <w:p w:rsidR="00F62DBE" w:rsidRPr="00C0693B" w:rsidRDefault="00F62DBE" w:rsidP="00F62DBE">
      <w:pP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реконструкція, капітальний та поточний ремонтоб’єктів укриття, бомбосховищ, захисних споруд для забезпечення цивільного захисту населення;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достатнього рівня безпеки території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ефективність дій щодо запобігання й реагування на надзвичайні ситуації техногенного та природного характеру.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Виконання </w:t>
      </w:r>
      <w:r w:rsidRPr="00C0693B">
        <w:rPr>
          <w:sz w:val="24"/>
          <w:szCs w:val="24"/>
        </w:rPr>
        <w:t>вищезазначених</w:t>
      </w:r>
      <w:r w:rsidRPr="00C0693B">
        <w:rPr>
          <w:color w:val="000000"/>
          <w:sz w:val="24"/>
          <w:szCs w:val="24"/>
        </w:rPr>
        <w:t xml:space="preserve"> завдань дозволить створити безпечні умови життєдіяльності населення, забезпечити достатній рівень ефективності дій щодо запобігання і реагування на надзвичайні ситуації техногенного та природного характеру.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Стратегічна ціль 3.Підвищення рівня охорони здоров’я мешканців і охорони навколишнього середовища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Громада як комфортне місце для проживання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lastRenderedPageBreak/>
        <w:t>Операційна ціль 3.1. Забезпечення доступу до сучасних послуг та інфраструктури охорони здоров’я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Охорона здоров’я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            Основні проблемні питання, що потребують вирішення у 202</w:t>
      </w:r>
      <w:r w:rsidR="008266C5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незабезпеченість молодими спеціалістами лікарями загальної практики сімейної медицини</w:t>
      </w:r>
      <w:r w:rsidRPr="00C0693B">
        <w:rPr>
          <w:color w:val="000000"/>
          <w:sz w:val="24"/>
          <w:szCs w:val="24"/>
        </w:rPr>
        <w:t>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незабезпеченість лікарями вторинної ланки(лікар офтальмолог, лікар терапевт, лікар акушер гінеколог, лікар хірург</w:t>
      </w:r>
      <w:r w:rsidR="008266C5">
        <w:rPr>
          <w:sz w:val="24"/>
          <w:szCs w:val="24"/>
        </w:rPr>
        <w:t>.</w:t>
      </w:r>
      <w:r w:rsidRPr="00C0693B">
        <w:rPr>
          <w:sz w:val="24"/>
          <w:szCs w:val="24"/>
        </w:rPr>
        <w:t>)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Софіївська амбулаторія ЗПСМ потребує капітального ремонту</w:t>
      </w:r>
      <w:r w:rsidRPr="00C0693B">
        <w:rPr>
          <w:color w:val="000000"/>
          <w:sz w:val="24"/>
          <w:szCs w:val="24"/>
        </w:rPr>
        <w:t>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8266C5">
        <w:rPr>
          <w:b/>
          <w:i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sz w:val="24"/>
          <w:szCs w:val="24"/>
          <w:shd w:val="clear" w:color="auto" w:fill="FCE5CD"/>
        </w:rPr>
      </w:pPr>
      <w:r w:rsidRPr="00C0693B">
        <w:rPr>
          <w:sz w:val="24"/>
          <w:szCs w:val="24"/>
        </w:rPr>
        <w:t>н</w:t>
      </w:r>
      <w:r w:rsidRPr="00C0693B">
        <w:rPr>
          <w:color w:val="000000"/>
          <w:sz w:val="24"/>
          <w:szCs w:val="24"/>
        </w:rPr>
        <w:t>адання доступних якісних послуг різним групам населення з охорони здоров’я</w:t>
      </w:r>
      <w:r w:rsidRPr="00C0693B">
        <w:rPr>
          <w:sz w:val="24"/>
          <w:szCs w:val="24"/>
        </w:rPr>
        <w:t>;</w:t>
      </w:r>
    </w:p>
    <w:p w:rsidR="002709BF" w:rsidRPr="00C0693B" w:rsidRDefault="003D1FBE" w:rsidP="00C240D5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C0693B">
        <w:rPr>
          <w:color w:val="0E2938"/>
          <w:sz w:val="24"/>
          <w:szCs w:val="24"/>
        </w:rPr>
        <w:t>забезпечення доступу до гарантованого державою рівня медичної допомоги, покращення якості медичної допомоги, нарощування матеріально-технічної бази закладів охорони здоров’я, медичних підрозділів та створення постійного резерву медичного майна;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приведення закладів охорони здоров’я  у відповідність до санітарних норм; </w:t>
      </w:r>
    </w:p>
    <w:p w:rsidR="002709BF" w:rsidRPr="00C0693B" w:rsidRDefault="00F62DBE" w:rsidP="00C240D5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color w:val="040C28"/>
          <w:sz w:val="24"/>
          <w:szCs w:val="24"/>
        </w:rPr>
        <w:t>п</w:t>
      </w:r>
      <w:r w:rsidR="003D1FBE" w:rsidRPr="00C0693B">
        <w:rPr>
          <w:color w:val="040C28"/>
          <w:sz w:val="24"/>
          <w:szCs w:val="24"/>
        </w:rPr>
        <w:t>окращення здоров'я та благополуччя окремих осіб і громад шляхом надання своєчасної, ефективної та високоякісної медичної допомоги</w:t>
      </w:r>
      <w:r w:rsidR="003D1FBE" w:rsidRPr="00C0693B">
        <w:rPr>
          <w:color w:val="4D5156"/>
          <w:sz w:val="24"/>
          <w:szCs w:val="24"/>
        </w:rPr>
        <w:t>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оновлення та ведення електронного реєстру пацієнтів;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підготовка та перепідготовка спеціалістів за фахом «загальна практика – сімейна медицина»;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color w:val="000000"/>
          <w:sz w:val="24"/>
          <w:szCs w:val="24"/>
        </w:rPr>
        <w:t>капітальний ремонт із застосуванням енергозберігаючих технологій будівлі К</w:t>
      </w:r>
      <w:r w:rsidRPr="00C0693B">
        <w:rPr>
          <w:sz w:val="24"/>
          <w:szCs w:val="24"/>
        </w:rPr>
        <w:t>П</w:t>
      </w:r>
      <w:r w:rsidRPr="00C0693B">
        <w:rPr>
          <w:color w:val="000000"/>
          <w:sz w:val="24"/>
          <w:szCs w:val="24"/>
        </w:rPr>
        <w:t xml:space="preserve"> «Софіївська центральна лікарня» в смт Софіївка Дніпропетровської області</w:t>
      </w:r>
      <w:r w:rsidRPr="00C0693B">
        <w:rPr>
          <w:sz w:val="24"/>
          <w:szCs w:val="24"/>
        </w:rPr>
        <w:t>.</w:t>
      </w:r>
    </w:p>
    <w:p w:rsidR="002709BF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заміна вікон  у 3-поверхової будівлі</w:t>
      </w:r>
    </w:p>
    <w:p w:rsidR="00AA223C" w:rsidRPr="006202E8" w:rsidRDefault="00AA223C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придбання лабораторного та</w:t>
      </w:r>
      <w:r w:rsidR="0033104C" w:rsidRPr="006202E8">
        <w:rPr>
          <w:sz w:val="24"/>
          <w:szCs w:val="24"/>
        </w:rPr>
        <w:t xml:space="preserve"> медичного обладнання</w:t>
      </w:r>
      <w:r w:rsidRPr="006202E8">
        <w:rPr>
          <w:sz w:val="24"/>
          <w:szCs w:val="24"/>
        </w:rPr>
        <w:t>;</w:t>
      </w:r>
    </w:p>
    <w:p w:rsidR="0033104C" w:rsidRPr="006202E8" w:rsidRDefault="00AA223C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придбання</w:t>
      </w:r>
      <w:r w:rsidR="0033104C" w:rsidRPr="006202E8">
        <w:rPr>
          <w:sz w:val="24"/>
          <w:szCs w:val="24"/>
        </w:rPr>
        <w:t xml:space="preserve"> оргтехніки;</w:t>
      </w:r>
    </w:p>
    <w:p w:rsidR="0033104C" w:rsidRPr="006202E8" w:rsidRDefault="0033104C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придбання санітарного легкового автомобіля для надання медичних послуг</w:t>
      </w:r>
      <w:r w:rsidR="00A24A14" w:rsidRPr="006202E8">
        <w:rPr>
          <w:sz w:val="24"/>
          <w:szCs w:val="24"/>
        </w:rPr>
        <w:t xml:space="preserve"> для КНП «Софіївський Центр первинної медико-санітарної допомоги» </w:t>
      </w:r>
      <w:r w:rsidR="00FA0023" w:rsidRPr="006202E8">
        <w:rPr>
          <w:sz w:val="24"/>
          <w:szCs w:val="24"/>
        </w:rPr>
        <w:t>;</w:t>
      </w:r>
    </w:p>
    <w:p w:rsidR="00494C45" w:rsidRPr="006202E8" w:rsidRDefault="00494C45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придбання житлової квартири для потреб медичних працівників;</w:t>
      </w:r>
    </w:p>
    <w:p w:rsidR="00FA0023" w:rsidRDefault="00FA0023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6202E8">
        <w:rPr>
          <w:sz w:val="24"/>
          <w:szCs w:val="24"/>
        </w:rPr>
        <w:t>поточний ремонт каналізаційної системи, яка знаходиться на балансі КНП «Софіївський Центр первинної медико-санітарної допомоги» Софіївської селищної ради Дніпропетровської області;</w:t>
      </w:r>
    </w:p>
    <w:p w:rsidR="008266C5" w:rsidRPr="00FB1300" w:rsidRDefault="008266C5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поточний ремонт 3-ох квартирного гуртожитку;</w:t>
      </w:r>
    </w:p>
    <w:p w:rsidR="005D4DA6" w:rsidRPr="00FB1300" w:rsidRDefault="005D4DA6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поточний ремонт терапевтичного, стоматологічного відділення та приміщення </w:t>
      </w:r>
      <w:r w:rsidR="00C31704" w:rsidRPr="00FB1300">
        <w:rPr>
          <w:sz w:val="24"/>
          <w:szCs w:val="24"/>
        </w:rPr>
        <w:t>харчоблоку;</w:t>
      </w:r>
    </w:p>
    <w:p w:rsidR="00C31704" w:rsidRPr="00FB1300" w:rsidRDefault="00101063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встановлення паркану території Софіївської лікарні та КНП «Софіївський ЦПМСД»;</w:t>
      </w:r>
    </w:p>
    <w:p w:rsidR="00FA0023" w:rsidRPr="00FB1300" w:rsidRDefault="00FA0023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>ремонт пожежної водойми Софіївської центральної лікарні;</w:t>
      </w:r>
    </w:p>
    <w:p w:rsidR="00FA0023" w:rsidRPr="00C0693B" w:rsidRDefault="008266C5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B1300">
        <w:rPr>
          <w:sz w:val="24"/>
          <w:szCs w:val="24"/>
        </w:rPr>
        <w:t xml:space="preserve">виготовлення проектно-кошторисної документації та </w:t>
      </w:r>
      <w:r w:rsidR="00FA0023" w:rsidRPr="00FB1300">
        <w:rPr>
          <w:sz w:val="24"/>
          <w:szCs w:val="24"/>
        </w:rPr>
        <w:t>капітальний ремонт протирадіаційного укриття</w:t>
      </w:r>
      <w:r w:rsidR="00B312DC" w:rsidRPr="00FB1300">
        <w:rPr>
          <w:sz w:val="24"/>
          <w:szCs w:val="24"/>
        </w:rPr>
        <w:t xml:space="preserve"> в будівлі КЗ</w:t>
      </w:r>
      <w:r w:rsidR="00AA223C" w:rsidRPr="00FB1300">
        <w:rPr>
          <w:sz w:val="24"/>
          <w:szCs w:val="24"/>
        </w:rPr>
        <w:t xml:space="preserve"> </w:t>
      </w:r>
      <w:r w:rsidR="00B312DC" w:rsidRPr="00FB1300">
        <w:rPr>
          <w:sz w:val="24"/>
          <w:szCs w:val="24"/>
        </w:rPr>
        <w:t>«Софіївська центральна лікарня»</w:t>
      </w:r>
      <w:r w:rsidR="00FA0023" w:rsidRPr="00FB1300">
        <w:rPr>
          <w:sz w:val="24"/>
          <w:szCs w:val="24"/>
        </w:rPr>
        <w:t>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>адоволеність різних груп населення рівнем надаван</w:t>
      </w:r>
      <w:r w:rsidR="00F62DBE">
        <w:rPr>
          <w:color w:val="000000"/>
          <w:sz w:val="24"/>
          <w:szCs w:val="24"/>
        </w:rPr>
        <w:t>их послуг з охорони здоров’я;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в</w:t>
      </w:r>
      <w:r w:rsidRPr="00C0693B">
        <w:rPr>
          <w:color w:val="000000"/>
          <w:sz w:val="24"/>
          <w:szCs w:val="24"/>
        </w:rPr>
        <w:t xml:space="preserve">иконання </w:t>
      </w:r>
      <w:r w:rsidRPr="00C0693B">
        <w:rPr>
          <w:sz w:val="24"/>
          <w:szCs w:val="24"/>
        </w:rPr>
        <w:t>вищезазначених</w:t>
      </w:r>
      <w:r w:rsidRPr="00C0693B">
        <w:rPr>
          <w:color w:val="000000"/>
          <w:sz w:val="24"/>
          <w:szCs w:val="24"/>
        </w:rPr>
        <w:t xml:space="preserve"> завдань дозволить створити відповідні умови для лікування  та профілактики захворювань населення  ТГ.</w:t>
      </w:r>
    </w:p>
    <w:p w:rsidR="002709BF" w:rsidRPr="00C0693B" w:rsidRDefault="003D1FBE" w:rsidP="00C240D5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умов для своєчасного надання медичної допомоги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3.2. Впровадження програми профілактики та охорони здоров’я мешканців і мешканок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            Основні проблемні питання, що потребують вирішення у 202</w:t>
      </w:r>
      <w:r w:rsidR="00D41AC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профілактика та виявлення захворювань на ранніх стадіях (онкопаталогії, туберкульозу, профілактика гіпертонічної хвороби, виявлення серцево-судинної патології, ВІЛ-інфекції і т.д.). 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D41AC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>проведення щорічних онкооглядів чо</w:t>
      </w:r>
      <w:r w:rsidR="000B1D5C">
        <w:rPr>
          <w:sz w:val="24"/>
          <w:szCs w:val="24"/>
        </w:rPr>
        <w:t>ловіків, жінок, флюрообстеження;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з</w:t>
      </w:r>
      <w:r w:rsidRPr="00C0693B">
        <w:rPr>
          <w:color w:val="000000"/>
          <w:sz w:val="24"/>
          <w:szCs w:val="24"/>
        </w:rPr>
        <w:t>абезпечення якісної доступної профілактики та охорони здоров’я для різних груп населення черезприйняття: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програми фінансової підтримки </w:t>
      </w:r>
      <w:r w:rsidRPr="00C0693B">
        <w:rPr>
          <w:sz w:val="24"/>
          <w:szCs w:val="24"/>
        </w:rPr>
        <w:t>паліативних хворих</w:t>
      </w:r>
      <w:r w:rsidRPr="00C0693B">
        <w:rPr>
          <w:color w:val="000000"/>
          <w:sz w:val="24"/>
          <w:szCs w:val="24"/>
        </w:rPr>
        <w:t>;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програми створення системи контролю поширення захворюваності на туберкульоз;</w:t>
      </w:r>
    </w:p>
    <w:p w:rsidR="000B1D5C" w:rsidRPr="00C0693B" w:rsidRDefault="000B1D5C" w:rsidP="000B1D5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програми своєчасного </w:t>
      </w:r>
      <w:r w:rsidRPr="00C0693B">
        <w:rPr>
          <w:sz w:val="24"/>
          <w:szCs w:val="24"/>
        </w:rPr>
        <w:t xml:space="preserve">виявлення </w:t>
      </w:r>
      <w:r>
        <w:rPr>
          <w:sz w:val="24"/>
          <w:szCs w:val="24"/>
        </w:rPr>
        <w:t xml:space="preserve">та діагностування </w:t>
      </w:r>
      <w:r w:rsidRPr="00C0693B">
        <w:rPr>
          <w:sz w:val="24"/>
          <w:szCs w:val="24"/>
        </w:rPr>
        <w:t>серцево-судинної патології,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програми імунопрофілактики (вакцинації) всіх верств населення ТГ.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зниження рівня госпіталізації пацієнтів з артеріальною гіпертензією на 10%, що  свідчить  про ефективність заходів на первинному рівні надання медичної допомоги;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зниження захворюваності на інфаркти </w:t>
      </w:r>
      <w:r w:rsidRPr="00C0693B">
        <w:rPr>
          <w:sz w:val="24"/>
          <w:szCs w:val="24"/>
        </w:rPr>
        <w:t xml:space="preserve">та </w:t>
      </w:r>
      <w:r w:rsidRPr="00C0693B">
        <w:rPr>
          <w:color w:val="000000"/>
          <w:sz w:val="24"/>
          <w:szCs w:val="24"/>
        </w:rPr>
        <w:t xml:space="preserve"> інсульти  на 3%;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зниження смертності у працездатному віці від інфарктів і інсультів на 2%.</w:t>
      </w:r>
    </w:p>
    <w:p w:rsidR="00C240D5" w:rsidRPr="00C0693B" w:rsidRDefault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3.3. Підвищення обізнаності мешканців, пов’язаної з протиді</w:t>
      </w:r>
      <w:r w:rsidRPr="00C0693B">
        <w:rPr>
          <w:b/>
          <w:sz w:val="24"/>
          <w:szCs w:val="24"/>
        </w:rPr>
        <w:t>є</w:t>
      </w:r>
      <w:r w:rsidRPr="00C0693B">
        <w:rPr>
          <w:b/>
          <w:color w:val="000000"/>
          <w:sz w:val="24"/>
          <w:szCs w:val="24"/>
        </w:rPr>
        <w:t>ю деградації і руйнування навколишнього природного середовища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Охорона навколишнього природного середовища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 , що потребують вирішення у 202</w:t>
      </w:r>
      <w:r w:rsidR="00D41AC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аварійний стан каналізаційно-насосної станції в смт Софіївка;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відсутність на території селищної ради полігону для твердих побутових відходів.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D41AC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0B1D5C" w:rsidRPr="00C0693B" w:rsidRDefault="000B1D5C" w:rsidP="000B1D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переведення котелень на альтернативні види палива з метою скорочення споживання природного газу,</w:t>
      </w:r>
      <w:r>
        <w:rPr>
          <w:color w:val="000000"/>
          <w:sz w:val="24"/>
          <w:szCs w:val="24"/>
        </w:rPr>
        <w:t xml:space="preserve"> для зменшення викидів пари та газів в атмосферу,</w:t>
      </w:r>
      <w:r w:rsidRPr="00C0693B">
        <w:rPr>
          <w:color w:val="000000"/>
          <w:sz w:val="24"/>
          <w:szCs w:val="24"/>
        </w:rPr>
        <w:t xml:space="preserve"> оптимізація системи теплопостачання (децентралізація);</w:t>
      </w:r>
    </w:p>
    <w:p w:rsidR="000B1D5C" w:rsidRPr="00C0693B" w:rsidRDefault="000B1D5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поліпшення якості та надійності очищення стоків (надійна робота каналізаційних систем);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виготовлення проектно-кошторисної документації та будівництво полігону для твердих побутових відходів та організація сортування сміття;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упровадження заходів з озеленення;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поліпшення та вдосконалення сфери збору та утилізації твердих побутових відходів;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створення мапи забруднення </w:t>
      </w:r>
      <w:r w:rsidRPr="00C0693B">
        <w:rPr>
          <w:sz w:val="24"/>
          <w:szCs w:val="24"/>
        </w:rPr>
        <w:t>ґрунтів</w:t>
      </w:r>
      <w:r w:rsidRPr="00C0693B">
        <w:rPr>
          <w:color w:val="000000"/>
          <w:sz w:val="24"/>
          <w:szCs w:val="24"/>
        </w:rPr>
        <w:t xml:space="preserve"> та підземних вод по території об’єднаної громади.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Критерії досягнення: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зниження обсягів викидів забруднюючих речовин в атмосферне повітря;</w:t>
      </w:r>
    </w:p>
    <w:p w:rsidR="007D3A32" w:rsidRPr="00C0693B" w:rsidRDefault="007D3A32" w:rsidP="007D3A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технічне переоснащення на підприємствах  тепло- та водопостачання громади</w:t>
      </w:r>
      <w:r>
        <w:rPr>
          <w:sz w:val="24"/>
          <w:szCs w:val="24"/>
        </w:rPr>
        <w:t>, зменшення викидів в атмосферу та стічні води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зменшення обсягів утворення твердих побутових відходів;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досягнення 100 % рівня охоплення населення послугами зі збору твердих побутових відходів.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Реалізація заходів дозволить поліпшити стан навколишнього природного середовища та створити умови для безпечного життя населення.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Стратегічна ціль 4.Прискорення економічного розвитку шляхом створення умов для розвитку сучасного підприємництва на основі місцевих ресурсів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Громада підприємливих мешканців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 4.1.Створення системи та інфраструктури, яка сприяє розвитку підприємництва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Регуляторна політика та розвиток підприємництва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проблемні питання, що потребують вирішення у 202</w:t>
      </w:r>
      <w:r w:rsidR="00D41ACD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році: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>недостатня кількість об’єктів інфраструктури підтримки підприємництва;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розбалансованість структури зайнятості населення, наявність тіньових процесів у підприємництві.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851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завдання на 202</w:t>
      </w:r>
      <w:r w:rsidR="00D41ACD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сприятливої регуляторної політики, що стимулює розвиток підприємництва на території громади через: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прозорості та відкритості реалізації регуляторної політики;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моніторинг виконання вимог чинного законодавства з питань державної регуляторної політики у сфері господарської діяльності;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надання інформаційно-консультаційних послуг з питань започаткування та ведення підприємницької діяльності незайнятому населенню. Залучення більш широких верств населення до заняття підприємницькою діяльністю, особливо в сільській місцевості, з метою забезпечення самозайнятості населення;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участі суб’єктів підприємницької діяльності до участі в обласних семінарах, міжнародних форумах, майстер-класах, конкурсах, ярмарках – виставках;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залучення суб’єктів підприємницької діяльності до вирішення соціальних проблем територіальної громади;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офіційного працевлаштування робітників, дотримання вимог по виплаті заробітної плати, забезпечення соціального пакету, дотримання техніки безпеки та облаштування робочих місць, згідно вимог чинного законодавства;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нових робочих місць на базі туристично-освітнього об’єкту на базі майбутнього рибного господарства;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створення освітньо – туристичного центру на території вирощування аквакультури;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проведення щорічних ярмарків продукції Софіївської ТГ у м. Кривий Ріг;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 створення простору культурно-економічного та туристичного розвитку;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облаштування торгівельного простору біля Софіївської Автостанції по вул. Незалежності;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sz w:val="24"/>
          <w:szCs w:val="24"/>
        </w:rPr>
      </w:pPr>
      <w:r w:rsidRPr="00C0693B">
        <w:rPr>
          <w:sz w:val="24"/>
          <w:szCs w:val="24"/>
        </w:rPr>
        <w:t>інформаційна підтримка індивідуальних виробників сільськогосподарської продукції.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Критерії досягнення: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збільшення кількості малих та середніх підприємств на 5,0 %, фізичних осіб-підприємців  на 2,0 %; 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збільшення чисельності працюючих на малих і середніх підприємствах регіону на 3,0 %; 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збільшення кількості підприємців, що пройдуть підготовку, перепідготовку та підвищення кваліфікації з практичних питань ведення бізнесу  на 2,0 %.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Промисловість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проблемні питання, що потребують вирішення у 202</w:t>
      </w:r>
      <w:r w:rsidR="00A341BD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році: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недостатній інноваційний рівень промислового виробництва та відсутність стимулів до інноваційної діяльності;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високі тарифи на енергоресурси, вартість тарифів на перевезення;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вимоги енергопостачальних компаній щодо передоплати за енергоносії та газ;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нестача необхідної кількості фахівців з кваліфікацією, що відповідає потребам промисловості.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завдання на 202</w:t>
      </w:r>
      <w:r w:rsidR="00A341BD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рік: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нарощення обсягів виробництва та реалізації  промислової продукції;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модернізація, реконструкція та розширення промислових потужностей з впровадженням нових технологій та збільшення обсягів випуску конкурентоспроможної продукції;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оновлення та розширення основних виробничих фондів промислових підприємств;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поліпшення інвестиційного клімату в промисловому комплексі селищної ради;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збільшення обсягів виробництва експортної  продукції;</w:t>
      </w:r>
    </w:p>
    <w:p w:rsidR="002709BF" w:rsidRPr="00C0693B" w:rsidRDefault="003D1FBE" w:rsidP="00C240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пошук нових перспективних ринків збуту і споживачів;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створення оптово-роздрібного комунального ринку на території Софіївської ТГ;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>моніторинг та виділення земельних ділянок для створення і будівництва нових підприємств приватного та середнього бізнесу.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Критерії досягнення:</w:t>
      </w:r>
    </w:p>
    <w:p w:rsidR="002709BF" w:rsidRPr="00C0693B" w:rsidRDefault="003D1FBE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Впровадження заходів дозволить збільшити обсяги випуску конкурентоспроможної продукції, розширення основних виробничих фондів та промислових потужностей на 5,0 %.</w:t>
      </w:r>
    </w:p>
    <w:p w:rsidR="002709BF" w:rsidRPr="00C0693B" w:rsidRDefault="002709BF" w:rsidP="00C240D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FF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b/>
          <w:sz w:val="24"/>
          <w:szCs w:val="24"/>
        </w:rPr>
        <w:t>Операційна ціль   4.2.   Підвищення інвестиційної привабливості громади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993"/>
        <w:jc w:val="center"/>
        <w:rPr>
          <w:color w:val="FF00FF"/>
          <w:sz w:val="24"/>
          <w:szCs w:val="24"/>
          <w:u w:val="single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Підвищення інвестиційної привабливості регіону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8829"/>
        </w:tabs>
        <w:ind w:firstLine="993"/>
        <w:jc w:val="center"/>
        <w:rPr>
          <w:color w:val="434343"/>
          <w:sz w:val="24"/>
          <w:szCs w:val="24"/>
          <w:u w:val="single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проблемні питання, що потребують вирішення у 202</w:t>
      </w:r>
      <w:r w:rsidR="00A341B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році: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sz w:val="24"/>
          <w:szCs w:val="24"/>
        </w:rPr>
        <w:t>зацікавленість</w:t>
      </w:r>
      <w:r w:rsidRPr="00C0693B">
        <w:rPr>
          <w:color w:val="000000"/>
          <w:sz w:val="24"/>
          <w:szCs w:val="24"/>
        </w:rPr>
        <w:t xml:space="preserve"> інвесторів в реалізації пріоритетних інвестиційних проектів на території селищної ради;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відсутність введення на території селищної ради загальної площі житла в експлуатацію.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Основні завдання на 202</w:t>
      </w:r>
      <w:r w:rsidR="0078026D">
        <w:rPr>
          <w:b/>
          <w:i/>
          <w:color w:val="000000"/>
          <w:sz w:val="24"/>
          <w:szCs w:val="24"/>
        </w:rPr>
        <w:t>5</w:t>
      </w:r>
      <w:r w:rsidRPr="00C0693B">
        <w:rPr>
          <w:b/>
          <w:i/>
          <w:color w:val="000000"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створення сприятливих умов для збільшення обсягів залучення інвестицій в економіку ТГ;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розвиток співробітництва в рамках міжнародних організацій;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збільшення обсягу прямих іноземних інвестицій;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ефективна співпраця з комунальним закладом «Дніпропетровське регіональне інвестиційне агентство» Дніпропетровської обласної ради»;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   надання матеріалів для презентації ТГ на  бізнес-форумах, ділових зустрічах, семінарах, круглих столах з питань інвестиційної політики;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    підтримання в актуальному стані та постійне оновлення переліку інвестиційних проектів, які плануються до впровадження в селищній раді</w:t>
      </w:r>
      <w:r w:rsidR="0078026D">
        <w:rPr>
          <w:color w:val="000000"/>
          <w:sz w:val="24"/>
          <w:szCs w:val="24"/>
        </w:rPr>
        <w:t xml:space="preserve"> </w:t>
      </w:r>
      <w:r w:rsidRPr="00C0693B">
        <w:rPr>
          <w:color w:val="000000"/>
          <w:sz w:val="24"/>
          <w:szCs w:val="24"/>
        </w:rPr>
        <w:t>у 202</w:t>
      </w:r>
      <w:r w:rsidR="0078026D">
        <w:rPr>
          <w:color w:val="000000"/>
          <w:sz w:val="24"/>
          <w:szCs w:val="24"/>
        </w:rPr>
        <w:t>5</w:t>
      </w:r>
      <w:r w:rsidRPr="00C0693B">
        <w:rPr>
          <w:sz w:val="24"/>
          <w:szCs w:val="24"/>
        </w:rPr>
        <w:t xml:space="preserve"> році</w:t>
      </w:r>
      <w:r w:rsidRPr="00C0693B">
        <w:rPr>
          <w:b/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подальший розвиток інвестиційної діяльності та формування привабливого інвестиційного іміджу ТГ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подальша співпраця з програм</w:t>
      </w:r>
      <w:r w:rsidRPr="00C0693B">
        <w:rPr>
          <w:sz w:val="24"/>
          <w:szCs w:val="24"/>
        </w:rPr>
        <w:t>ами</w:t>
      </w:r>
      <w:r w:rsidRPr="00C0693B">
        <w:rPr>
          <w:color w:val="000000"/>
          <w:sz w:val="24"/>
          <w:szCs w:val="24"/>
        </w:rPr>
        <w:t xml:space="preserve"> DOBRE, U-LEAD з Європою щодо розширення залучення інвестицій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підготовка інвестиційних проектів та співпраця з вітчизняними та закордонними інвесторами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підготовка об’єктів для залучення інвестицій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інформування потенційних інвесторів щодо інвестиційних можливостей громади</w:t>
      </w:r>
      <w:r w:rsidRPr="00C0693B">
        <w:rPr>
          <w:sz w:val="24"/>
          <w:szCs w:val="24"/>
        </w:rPr>
        <w:t>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>участь у різних семінарах, конференціях, форумах для висвітлення інвестиційної привабливості громади.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 xml:space="preserve">    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993"/>
        <w:rPr>
          <w:color w:val="000000"/>
          <w:sz w:val="24"/>
          <w:szCs w:val="24"/>
        </w:rPr>
      </w:pPr>
      <w:r w:rsidRPr="00C0693B">
        <w:rPr>
          <w:color w:val="000000"/>
          <w:sz w:val="24"/>
          <w:szCs w:val="24"/>
        </w:rPr>
        <w:t xml:space="preserve">Підвищення інвестиційної привабливості регіону, збільшення обсягів залучення інвестицій в економіку ТГ на  </w:t>
      </w:r>
      <w:r w:rsidRPr="00C0693B">
        <w:rPr>
          <w:sz w:val="24"/>
          <w:szCs w:val="24"/>
        </w:rPr>
        <w:t>65</w:t>
      </w:r>
      <w:r w:rsidRPr="00C0693B">
        <w:rPr>
          <w:color w:val="000000"/>
          <w:sz w:val="24"/>
          <w:szCs w:val="24"/>
        </w:rPr>
        <w:t>,0 %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</w:tabs>
        <w:ind w:firstLine="993"/>
        <w:rPr>
          <w:color w:val="000000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ab/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</w:tabs>
        <w:ind w:firstLine="993"/>
        <w:rPr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ab/>
      </w:r>
      <w:r w:rsidRPr="00C0693B">
        <w:rPr>
          <w:b/>
          <w:sz w:val="24"/>
          <w:szCs w:val="24"/>
        </w:rPr>
        <w:t xml:space="preserve"> Зовнішньоекономічна діяльність</w:t>
      </w:r>
    </w:p>
    <w:p w:rsidR="002709BF" w:rsidRPr="00C0693B" w:rsidRDefault="002709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проблемні питання</w:t>
      </w:r>
      <w:r w:rsidR="000D7EC3">
        <w:rPr>
          <w:b/>
          <w:i/>
          <w:sz w:val="24"/>
          <w:szCs w:val="24"/>
        </w:rPr>
        <w:t>, що потребують вирішення у 2025</w:t>
      </w:r>
      <w:r w:rsidRPr="00C0693B">
        <w:rPr>
          <w:b/>
          <w:i/>
          <w:sz w:val="24"/>
          <w:szCs w:val="24"/>
        </w:rPr>
        <w:t xml:space="preserve"> році: 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недостатні обсяги зовнішньої торгівлі ТГ.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завдання на 202</w:t>
      </w:r>
      <w:r w:rsidR="00AD6690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рік: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розширення реалізації продукції підприємств селищної ради на зовнішніх ринках; 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використання існуючих можливостей виставково-конгресної сфери для презентації промислового комплексу та сільського господарства селищної ради; 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сприяння: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організації та проведенню бізнес-форумів, ділових зустрічей, семінарів, круглих столів за участю представників ділових кіл зарубіжних країн (спільно з Дніпропетровською облдержадміністрацією);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проведенню в ТГ заходів, присвячених святкуванню Дня Європи;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>створенню та підтримці в актуальному стані інформаційних мереж для розміщення аналітичних та довідкових матеріалів, роз’яснювальної інформації з питань зовнішньоекономічної діяльності;</w:t>
      </w:r>
    </w:p>
    <w:p w:rsidR="002709BF" w:rsidRPr="00C0693B" w:rsidRDefault="003D1FB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поширенню комерційних пропозицій підприємств селищної ради через   відділи з економічних питань дипломатичних представництв України за кордоном.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Критерії досягнення: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збільшення обсягів зовнішньоекономічної діяльності ТГ на 10,0 %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збільшення обсягів імпорту товарів до 1,4%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Виконання вищезазначених завдань дозвол</w:t>
      </w:r>
      <w:r w:rsidR="00111D1D">
        <w:rPr>
          <w:sz w:val="24"/>
          <w:szCs w:val="24"/>
        </w:rPr>
        <w:t>ить</w:t>
      </w:r>
      <w:r w:rsidRPr="00C0693B">
        <w:rPr>
          <w:sz w:val="24"/>
          <w:szCs w:val="24"/>
        </w:rPr>
        <w:t xml:space="preserve"> поліпшити зовнішньоекономічну діяльність громади  шляхом заключення  комерційних пропозицій.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b/>
          <w:sz w:val="24"/>
          <w:szCs w:val="24"/>
        </w:rPr>
        <w:t>Стратегічна ціль 5. Зростання конкурентоспроможності сільськогосподарських підприємств та доходів мешканців сільських територій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 w:rsidRPr="00C0693B">
        <w:rPr>
          <w:b/>
          <w:i/>
          <w:color w:val="000000"/>
          <w:sz w:val="24"/>
          <w:szCs w:val="24"/>
        </w:rPr>
        <w:t>Громада підприємливих мешканців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FF"/>
          <w:sz w:val="24"/>
          <w:szCs w:val="24"/>
        </w:rPr>
      </w:pPr>
      <w:r w:rsidRPr="00C0693B">
        <w:rPr>
          <w:b/>
          <w:color w:val="000000"/>
          <w:sz w:val="24"/>
          <w:szCs w:val="24"/>
        </w:rPr>
        <w:t>Операційна ціль 5.1.Створення сприятливих умов для розвитку суб’єктів господарювання на основі туристичних переваг громади</w:t>
      </w:r>
    </w:p>
    <w:tbl>
      <w:tblPr>
        <w:tblStyle w:val="30"/>
        <w:tblW w:w="9854" w:type="dxa"/>
        <w:tblInd w:w="0" w:type="dxa"/>
        <w:tblLayout w:type="fixed"/>
        <w:tblLook w:val="0000"/>
      </w:tblPr>
      <w:tblGrid>
        <w:gridCol w:w="9854"/>
      </w:tblGrid>
      <w:tr w:rsidR="002709BF" w:rsidRPr="00C0693B">
        <w:tc>
          <w:tcPr>
            <w:tcW w:w="9854" w:type="dxa"/>
          </w:tcPr>
          <w:p w:rsidR="002709BF" w:rsidRPr="00C0693B" w:rsidRDefault="0027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93"/>
              <w:jc w:val="center"/>
              <w:rPr>
                <w:b/>
                <w:sz w:val="24"/>
                <w:szCs w:val="24"/>
              </w:rPr>
            </w:pPr>
          </w:p>
          <w:p w:rsidR="002709BF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93"/>
              <w:jc w:val="center"/>
              <w:rPr>
                <w:b/>
                <w:sz w:val="24"/>
                <w:szCs w:val="24"/>
              </w:rPr>
            </w:pPr>
            <w:r w:rsidRPr="00C0693B">
              <w:rPr>
                <w:b/>
                <w:sz w:val="24"/>
                <w:szCs w:val="24"/>
              </w:rPr>
              <w:t>Агропромисловий комплекс</w:t>
            </w:r>
          </w:p>
          <w:p w:rsidR="00C240D5" w:rsidRPr="00C0693B" w:rsidRDefault="00C2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93"/>
              <w:jc w:val="center"/>
              <w:rPr>
                <w:b/>
                <w:sz w:val="24"/>
                <w:szCs w:val="24"/>
              </w:rPr>
            </w:pPr>
          </w:p>
          <w:p w:rsidR="002709BF" w:rsidRPr="00C0693B" w:rsidRDefault="003D1FBE" w:rsidP="00111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0693B">
              <w:rPr>
                <w:b/>
                <w:i/>
                <w:sz w:val="24"/>
                <w:szCs w:val="24"/>
              </w:rPr>
              <w:t>Основні проблемні питання, що потребують вирішення у 202</w:t>
            </w:r>
            <w:r w:rsidR="00AD6690">
              <w:rPr>
                <w:b/>
                <w:i/>
                <w:sz w:val="24"/>
                <w:szCs w:val="24"/>
              </w:rPr>
              <w:t>5</w:t>
            </w:r>
            <w:r w:rsidRPr="00C0693B">
              <w:rPr>
                <w:b/>
                <w:i/>
                <w:sz w:val="24"/>
                <w:szCs w:val="24"/>
              </w:rPr>
              <w:t xml:space="preserve">  році: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недотримання співвідношення культур та попередників у сівозмінах,  нехтування енергозберігаючими технологіями обробітку ґрунту;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енергозалежність агропромислового комплексу та достатньо висока собівартість виробленої продукції;</w:t>
            </w:r>
          </w:p>
          <w:p w:rsidR="002709BF" w:rsidRPr="00C0693B" w:rsidRDefault="003D1FBE" w:rsidP="00111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зниження родючості земель унаслідок недостатніх природоохоронних заходів, відсутності науково обґрунтованих рекомендацій з ефективного та безпечного застосування агрохімічних засобів; </w:t>
            </w:r>
            <w:r w:rsidRPr="00C0693B">
              <w:rPr>
                <w:sz w:val="24"/>
                <w:szCs w:val="24"/>
              </w:rPr>
              <w:br/>
              <w:t xml:space="preserve">         відсутність коштів на відновлення зрошувальних систем; </w:t>
            </w:r>
            <w:r w:rsidRPr="00C0693B">
              <w:rPr>
                <w:sz w:val="24"/>
                <w:szCs w:val="24"/>
              </w:rPr>
              <w:br/>
              <w:t xml:space="preserve">         стійке зменшення поголів’я великої рогатої худоби;</w:t>
            </w:r>
            <w:r w:rsidRPr="00C0693B">
              <w:rPr>
                <w:sz w:val="24"/>
                <w:szCs w:val="24"/>
              </w:rPr>
              <w:br/>
              <w:t xml:space="preserve">         відсутність ефективного фінансово-економічного механізму державної підтримки аграрного виробництва;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         зростання безробіття в сільській місцевості;</w:t>
            </w:r>
            <w:r w:rsidRPr="00C0693B">
              <w:rPr>
                <w:sz w:val="24"/>
                <w:szCs w:val="24"/>
              </w:rPr>
              <w:br/>
              <w:t xml:space="preserve">         руйнація соціальної сфери на селі, відсутність фінансування на її утримання та розвиток.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         відсутність ринка збуту сільгосппродукції</w:t>
            </w:r>
          </w:p>
          <w:p w:rsidR="002709BF" w:rsidRPr="00C0693B" w:rsidRDefault="00111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1FBE" w:rsidRPr="00C0693B">
              <w:rPr>
                <w:sz w:val="24"/>
                <w:szCs w:val="24"/>
              </w:rPr>
              <w:t>изькі ціни на вирощене зерно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b/>
                <w:i/>
                <w:sz w:val="24"/>
                <w:szCs w:val="24"/>
              </w:rPr>
              <w:t>Основні завдання на 202</w:t>
            </w:r>
            <w:r w:rsidR="00AD6690">
              <w:rPr>
                <w:b/>
                <w:i/>
                <w:sz w:val="24"/>
                <w:szCs w:val="24"/>
              </w:rPr>
              <w:t>5</w:t>
            </w:r>
            <w:r w:rsidRPr="00C0693B">
              <w:rPr>
                <w:b/>
                <w:i/>
                <w:sz w:val="24"/>
                <w:szCs w:val="24"/>
              </w:rPr>
              <w:t xml:space="preserve"> рік: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розвиток рослинництва на основі вдосконалення організації виробництва та впровадження сучасних технологій;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активний розвиток тваринництва (молочне і м’ясне скотарство, свинарство і птахівництво), створення виробничих та обслуговуючих кооперативів сільськогосподарського спрямування;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проведення оптимізації структури посівних площ до науково обґрунтованих норм, підвищення родючості ґрунтів;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упровадження сучасних технологій з метою зменшення енергозалежності агропромислового комплексу та зниження собівартості виробленої продукції;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відновлення машинно-тракторного парку господарств селищної ради;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підвищення ефективності використання меліоративних систем, нарощування обсягів виробництва в рослинництві, підвищення родючості ґрунтів;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реалізація у ТГ проектів </w:t>
            </w:r>
            <w:r w:rsidR="00111D1D">
              <w:rPr>
                <w:sz w:val="24"/>
                <w:szCs w:val="24"/>
              </w:rPr>
              <w:t>зі</w:t>
            </w:r>
            <w:r w:rsidRPr="00C0693B">
              <w:rPr>
                <w:sz w:val="24"/>
                <w:szCs w:val="24"/>
              </w:rPr>
              <w:t xml:space="preserve"> створення сільськогосподарських кооперативів;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покращення умов для реалізації сільськогосподарської продукції у межах регіону та </w:t>
            </w:r>
            <w:r w:rsidRPr="00C0693B">
              <w:rPr>
                <w:sz w:val="24"/>
                <w:szCs w:val="24"/>
              </w:rPr>
              <w:lastRenderedPageBreak/>
              <w:t>сприяння розширенню експортних можливостей;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вжиття заходів для підвищення рівня життя сільського населення за рахунок створення нових робочих місць, зростання рівня ефективності зайнятості селян;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            створення підприємств з переробки продукції сільськогосподарського виробництва;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            створення  підприємства по вирощуванню малька риб;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 xml:space="preserve">            підтримка і розвиток бджільництва;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проведення ярмарок-виставок сільгосппродукції, залучення фахівців та вивчення нових технологій.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b/>
                <w:i/>
                <w:sz w:val="24"/>
                <w:szCs w:val="24"/>
              </w:rPr>
              <w:t>Критерії досягнення:</w:t>
            </w:r>
          </w:p>
          <w:p w:rsidR="002709BF" w:rsidRPr="00C0693B" w:rsidRDefault="003D1FBE" w:rsidP="00111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Покращення стану агропромислового комплексу громади.</w:t>
            </w:r>
          </w:p>
          <w:p w:rsidR="002709BF" w:rsidRPr="00C0693B" w:rsidRDefault="003D1FBE" w:rsidP="00111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Виконання вище</w:t>
            </w:r>
            <w:r w:rsidR="00111D1D">
              <w:rPr>
                <w:sz w:val="24"/>
                <w:szCs w:val="24"/>
              </w:rPr>
              <w:t>за</w:t>
            </w:r>
            <w:r w:rsidRPr="00C0693B">
              <w:rPr>
                <w:sz w:val="24"/>
                <w:szCs w:val="24"/>
              </w:rPr>
              <w:t>значених завдань  створить сприятливі умови для розвитку суб’єктів господарювання  громади.</w:t>
            </w:r>
          </w:p>
        </w:tc>
      </w:tr>
      <w:tr w:rsidR="002709BF" w:rsidRPr="00C0693B">
        <w:tc>
          <w:tcPr>
            <w:tcW w:w="9854" w:type="dxa"/>
          </w:tcPr>
          <w:p w:rsidR="002709BF" w:rsidRPr="00C0693B" w:rsidRDefault="0027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99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FA498B">
        <w:rPr>
          <w:b/>
          <w:sz w:val="24"/>
          <w:szCs w:val="24"/>
        </w:rPr>
        <w:t>Операційна ціль   5.2.Створення нових робочих місць для людей, виключених внаслідок слабкого  розвитку місцевої переробної промисловості та виробництва</w:t>
      </w:r>
    </w:p>
    <w:tbl>
      <w:tblPr>
        <w:tblStyle w:val="20"/>
        <w:tblW w:w="9854" w:type="dxa"/>
        <w:tblInd w:w="0" w:type="dxa"/>
        <w:tblLayout w:type="fixed"/>
        <w:tblLook w:val="0000"/>
      </w:tblPr>
      <w:tblGrid>
        <w:gridCol w:w="9854"/>
      </w:tblGrid>
      <w:tr w:rsidR="002709BF" w:rsidRPr="00C0693B">
        <w:trPr>
          <w:trHeight w:val="472"/>
        </w:trPr>
        <w:tc>
          <w:tcPr>
            <w:tcW w:w="9854" w:type="dxa"/>
          </w:tcPr>
          <w:p w:rsidR="002709BF" w:rsidRPr="00C0693B" w:rsidRDefault="0027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0693B">
              <w:rPr>
                <w:b/>
                <w:sz w:val="24"/>
                <w:szCs w:val="24"/>
              </w:rPr>
              <w:t>Розвиток сфери послуг</w:t>
            </w:r>
          </w:p>
          <w:p w:rsidR="002709BF" w:rsidRPr="00C0693B" w:rsidRDefault="0027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0693B">
              <w:rPr>
                <w:b/>
                <w:i/>
                <w:sz w:val="24"/>
                <w:szCs w:val="24"/>
              </w:rPr>
              <w:t xml:space="preserve">            Основні проблемні питання</w:t>
            </w:r>
            <w:r w:rsidR="00FA498B">
              <w:rPr>
                <w:b/>
                <w:i/>
                <w:sz w:val="24"/>
                <w:szCs w:val="24"/>
              </w:rPr>
              <w:t>, що потребують вирішення у 2025</w:t>
            </w:r>
            <w:r w:rsidRPr="00C0693B">
              <w:rPr>
                <w:b/>
                <w:i/>
                <w:sz w:val="24"/>
                <w:szCs w:val="24"/>
              </w:rPr>
              <w:t xml:space="preserve"> році: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непрозора система звітності приватних підприємців, які надають послуги населенню (фізичні особи не звітують перед органами статистики, обсяги послуг, надані ними, не обліковуються);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надання послуг без державної реєстрації – “тіньовий” сектор послуг;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нерівномірний розподіл сфери побуту–концентрація послуг у смт Софіївка,      відсутність соціально важливих послуг у більшості населених  пунктів селищної ради;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недостатня кваліфікація значної частини фахівців для роботи в ринкових умовах.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rPr>
                <w:sz w:val="24"/>
                <w:szCs w:val="24"/>
              </w:rPr>
            </w:pPr>
            <w:r w:rsidRPr="00C0693B">
              <w:rPr>
                <w:b/>
                <w:i/>
                <w:sz w:val="24"/>
                <w:szCs w:val="24"/>
              </w:rPr>
              <w:t>Основні завдання на 202</w:t>
            </w:r>
            <w:r w:rsidR="00147AD2">
              <w:rPr>
                <w:b/>
                <w:i/>
                <w:sz w:val="24"/>
                <w:szCs w:val="24"/>
              </w:rPr>
              <w:t>5</w:t>
            </w:r>
            <w:r w:rsidRPr="00C0693B">
              <w:rPr>
                <w:b/>
                <w:i/>
                <w:sz w:val="24"/>
                <w:szCs w:val="24"/>
              </w:rPr>
              <w:t xml:space="preserve"> рік: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створення зручного для більшості клієнтів режиму роботи та сприятливих умов для обслуговування;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0"/>
              </w:tabs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підвищення рівня якості послуг та культури обслуговування  споживачів послуг;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0"/>
              </w:tabs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стимулювання розвитку побутового обслуговування в малих та віддалених населених пунктах;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0"/>
              </w:tabs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впровадження нових видів послуг;</w:t>
            </w:r>
          </w:p>
          <w:p w:rsidR="002709BF" w:rsidRPr="00C0693B" w:rsidRDefault="003D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0"/>
              </w:tabs>
              <w:ind w:firstLine="709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забезпечення розвитку інфраструктури побутового обслуговування, відкриття нових об’єктів, створення додаткових  робочих місць;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удосконалення професійної майстерності, сприяння участі робітників сфери послуг у фестивалях, майстер-класах з метою підвищення їх кваліфікації;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створення мережі малих підприємств з надання комунально-побутових послуг «Допомога за годину»;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створення оптово-роздрібного комунального ринку;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створення об’єктів малого та середнього бізнесу з широкими та ціленаправленими напрямками діяльності.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b/>
                <w:i/>
                <w:sz w:val="24"/>
                <w:szCs w:val="24"/>
              </w:rPr>
              <w:t>Критерії досягнення: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Задоволеність різних груп населення громади спектром, якістю та доступністю наданих побутових послуг.</w:t>
            </w:r>
          </w:p>
          <w:p w:rsidR="002709BF" w:rsidRPr="00C0693B" w:rsidRDefault="003D1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  <w:r w:rsidRPr="00C0693B">
              <w:rPr>
                <w:sz w:val="24"/>
                <w:szCs w:val="24"/>
              </w:rPr>
              <w:t>Виконання вищезазначених завдань дозволить підвищити рівень якості наданих послуг та культури обслуговування споживачів послуг – жителів громади.</w:t>
            </w:r>
          </w:p>
          <w:p w:rsidR="002709BF" w:rsidRPr="00C0693B" w:rsidRDefault="0027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0693B">
        <w:rPr>
          <w:b/>
          <w:sz w:val="24"/>
          <w:szCs w:val="24"/>
        </w:rPr>
        <w:t>Розвиток внутрішньої торгівлі</w:t>
      </w:r>
    </w:p>
    <w:p w:rsidR="002709BF" w:rsidRPr="00C0693B" w:rsidRDefault="0027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2709BF" w:rsidRPr="00C0693B" w:rsidRDefault="003D1FBE" w:rsidP="00111D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проблемні питання, що потребують вирішення у 202</w:t>
      </w:r>
      <w:r w:rsidR="00147AD2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році: 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lastRenderedPageBreak/>
        <w:t>непрозора система звітності приватних підприємців (фізичні особи –підприємці не звітують перед органами статистики, обсяги реалізації продукції, здійснені ними, не обліковуються);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зниження обороту роздрібної торгівлі через зменшення обсягу споживчого попиту, падіння купівельної спроможності населення, зростання цін на товари народного споживання;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недосконала система податкового обліку та звітності для підприємств роздрібної торгівлі;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720"/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наявність “тіньового” сектору торгівлі. </w:t>
      </w:r>
    </w:p>
    <w:p w:rsidR="002709BF" w:rsidRPr="00C0693B" w:rsidRDefault="003D1FBE" w:rsidP="00111D1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>Основні завдання на 202</w:t>
      </w:r>
      <w:r w:rsidR="00147AD2">
        <w:rPr>
          <w:b/>
          <w:i/>
          <w:sz w:val="24"/>
          <w:szCs w:val="24"/>
        </w:rPr>
        <w:t>5</w:t>
      </w:r>
      <w:r w:rsidRPr="00C0693B">
        <w:rPr>
          <w:b/>
          <w:i/>
          <w:sz w:val="24"/>
          <w:szCs w:val="24"/>
        </w:rPr>
        <w:t xml:space="preserve"> рік: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постійне спостереження за ціновою ситуацією на ринку соціально значущих продовольчих товарів;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C0693B">
        <w:rPr>
          <w:sz w:val="24"/>
          <w:szCs w:val="24"/>
        </w:rPr>
        <w:t>забезпечення подальшого розвитку та вдосконалення інфраструктури торгівлі, ресторанного господарства, відкриття сучасних об’єктів;</w:t>
      </w:r>
      <w:r w:rsidRPr="00C0693B">
        <w:rPr>
          <w:sz w:val="24"/>
          <w:szCs w:val="24"/>
        </w:rPr>
        <w:br/>
        <w:t xml:space="preserve">          постійний контроль за якістю товарів на ринку;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         підвищення рівня торговельного обслуговування населення;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         організація проведення продовольчих ярмарків за участю товаровиробників;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         розгляд скарг споживачів та надання консультацій споживачам;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sz w:val="24"/>
          <w:szCs w:val="24"/>
        </w:rPr>
        <w:t xml:space="preserve">          будівництво АЗС, СТО, кафе.</w:t>
      </w:r>
    </w:p>
    <w:p w:rsidR="002709BF" w:rsidRPr="00C0693B" w:rsidRDefault="003D1F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0693B">
        <w:rPr>
          <w:b/>
          <w:i/>
          <w:sz w:val="24"/>
          <w:szCs w:val="24"/>
        </w:rPr>
        <w:t xml:space="preserve">          Критерії досягнення:</w:t>
      </w:r>
    </w:p>
    <w:p w:rsidR="002709BF" w:rsidRDefault="003D1FB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0693B">
        <w:rPr>
          <w:sz w:val="24"/>
          <w:szCs w:val="24"/>
        </w:rPr>
        <w:t xml:space="preserve">          Реалізація заходів дозволить підвищити рівень торговельного обслуговування населення громади, контроль за якістю товарів та спостереження за ціновою ситуацією в торгових точках на території громади.</w:t>
      </w: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30030" w:rsidRDefault="0003003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351F3" w:rsidRPr="00C0693B" w:rsidRDefault="00D351F3" w:rsidP="00D351F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sz w:val="24"/>
          <w:szCs w:val="24"/>
        </w:rPr>
      </w:pPr>
      <w:r w:rsidRPr="00C0693B">
        <w:rPr>
          <w:b/>
          <w:sz w:val="24"/>
          <w:szCs w:val="24"/>
        </w:rPr>
        <w:t>ОБ'ЄКТИ НЕВИРОБНИЧОГО ПРИЗНАЧЕННЯ, БУДІВНИЦТВО ЯКИХ</w:t>
      </w:r>
    </w:p>
    <w:p w:rsidR="00D351F3" w:rsidRPr="00C0693B" w:rsidRDefault="00D351F3" w:rsidP="00D351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НАМІЧАЄТЬСЯ ЗДІЙСНИТИ У 2025</w:t>
      </w:r>
      <w:r w:rsidRPr="00C0693B">
        <w:rPr>
          <w:b/>
          <w:sz w:val="24"/>
          <w:szCs w:val="24"/>
        </w:rPr>
        <w:t xml:space="preserve"> РОЦІ НА ТЕРИТОРІЇ</w:t>
      </w:r>
    </w:p>
    <w:p w:rsidR="00D351F3" w:rsidRPr="00C0693B" w:rsidRDefault="00D351F3" w:rsidP="00D351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C0693B">
        <w:rPr>
          <w:b/>
          <w:sz w:val="24"/>
          <w:szCs w:val="24"/>
        </w:rPr>
        <w:t>СОФІЇВСЬКОЇ ТЕРИТОРІАЛЬНОЇ ГРОМАДИ</w:t>
      </w:r>
    </w:p>
    <w:p w:rsidR="00D351F3" w:rsidRPr="00C0693B" w:rsidRDefault="00D351F3" w:rsidP="00D351F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D351F3" w:rsidRPr="00C0693B" w:rsidRDefault="00D351F3" w:rsidP="00D351F3">
      <w:pPr>
        <w:jc w:val="center"/>
        <w:rPr>
          <w:b/>
          <w:color w:val="FF0000"/>
          <w:sz w:val="24"/>
          <w:szCs w:val="24"/>
        </w:rPr>
      </w:pPr>
    </w:p>
    <w:tbl>
      <w:tblPr>
        <w:tblStyle w:val="1a"/>
        <w:tblW w:w="10464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27"/>
        <w:gridCol w:w="773"/>
        <w:gridCol w:w="780"/>
        <w:gridCol w:w="1212"/>
        <w:gridCol w:w="1010"/>
        <w:gridCol w:w="1010"/>
        <w:gridCol w:w="1026"/>
        <w:gridCol w:w="1226"/>
      </w:tblGrid>
      <w:tr w:rsidR="00D351F3" w:rsidRPr="00C0693B" w:rsidTr="003A7F09">
        <w:trPr>
          <w:trHeight w:val="515"/>
        </w:trPr>
        <w:tc>
          <w:tcPr>
            <w:tcW w:w="3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Найменування замовника, назва об'єкта (згідно з ПКД), його місцезнаходження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Роки будівництва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Проектна потужність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Кошторисна вартість (у діючих цінах на 01.01.2</w:t>
            </w:r>
            <w:r w:rsidRPr="006F144D">
              <w:rPr>
                <w:b/>
                <w:lang w:val="ru-RU"/>
              </w:rPr>
              <w:t>5</w:t>
            </w:r>
            <w:r w:rsidRPr="006F144D">
              <w:rPr>
                <w:b/>
              </w:rPr>
              <w:t>), тис. грн</w:t>
            </w:r>
          </w:p>
        </w:tc>
        <w:tc>
          <w:tcPr>
            <w:tcW w:w="42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</w:p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Вартість у тис.грн.</w:t>
            </w:r>
          </w:p>
        </w:tc>
      </w:tr>
      <w:tr w:rsidR="00D351F3" w:rsidRPr="00C0693B" w:rsidTr="003A7F09">
        <w:trPr>
          <w:trHeight w:val="515"/>
        </w:trPr>
        <w:tc>
          <w:tcPr>
            <w:tcW w:w="3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351F3" w:rsidRPr="00C0693B" w:rsidTr="003A7F09">
        <w:trPr>
          <w:trHeight w:val="317"/>
        </w:trPr>
        <w:tc>
          <w:tcPr>
            <w:tcW w:w="3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  <w:lang w:val="ru-RU"/>
              </w:rPr>
            </w:pPr>
            <w:r w:rsidRPr="006F144D">
              <w:rPr>
                <w:b/>
              </w:rPr>
              <w:t>Зали шок проект ної потужності на 01.01.2</w:t>
            </w:r>
            <w:r w:rsidRPr="006F144D">
              <w:rPr>
                <w:b/>
                <w:lang w:val="ru-RU"/>
              </w:rPr>
              <w:t>5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351F3" w:rsidRPr="00C0693B" w:rsidTr="003A7F09">
        <w:trPr>
          <w:trHeight w:val="681"/>
        </w:trPr>
        <w:tc>
          <w:tcPr>
            <w:tcW w:w="3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Державний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Обласний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Місце</w:t>
            </w:r>
          </w:p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вий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Інші</w:t>
            </w:r>
          </w:p>
        </w:tc>
      </w:tr>
      <w:tr w:rsidR="00D351F3" w:rsidRPr="00C0693B" w:rsidTr="003A7F09">
        <w:trPr>
          <w:trHeight w:val="515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</w:tr>
      <w:tr w:rsidR="00D351F3" w:rsidRPr="00C0693B" w:rsidTr="003A7F09">
        <w:trPr>
          <w:trHeight w:val="1880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покрівлі будівлі Петрівської сільської бібліотеки за адресою: с. Петрове, вул. Центральна, 49А Софіївського району Дніпропетровської області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2025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118,798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118,798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</w:tr>
      <w:tr w:rsidR="00D351F3" w:rsidRPr="00C0693B" w:rsidTr="003A7F09">
        <w:trPr>
          <w:trHeight w:val="221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Реконструкція частини приміщень Миколаївського ліцею під розміщення дошкільного навчально-виховного комплексу по вул.Квітнева, 1 в с. Миколаївка Софіївського району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31924,5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31924,5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269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покрівлі будівлі Запорізької філії комунального закладу «Софіївська опорна загальоосвітня школа І-ІІІ ступенів Софіївської селищної ради Софіївського району Дніпропетровської області за адресою: с. Запорізьке, вул.Постного,62,Софіївського району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768,498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</w:tr>
      <w:tr w:rsidR="00D351F3" w:rsidRPr="00C0693B" w:rsidTr="003A7F09">
        <w:trPr>
          <w:trHeight w:val="161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lastRenderedPageBreak/>
              <w:t>Реконструкція комплексу Софіївської районної дитячо-юнацької спортивної школи по вул. Карпенка,15 в смт Софіївка Криворізького району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85266,20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85266,20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61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Будівництво захисної споруди в будівлі Миколаївського ліцею Софіївської селищної ради за адресою вул. Квітнева,1, с. Миколаївка,Дніпропетровської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61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Будівництво захисної споруди в будівлі Софіївського закладу дошкільної освіти "Ромашка" Софіївської селищної ради за адресою бульвар Шевченка,19Б, смт Софіївка,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61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будівлі Кам'янської гімназії Софіївської селищної ради Дніпропетровської області за адресою: вул Клубна,7, село Кам'янка, Криворізького району,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120000,00</w:t>
            </w:r>
          </w:p>
        </w:tc>
      </w:tr>
      <w:tr w:rsidR="00D351F3" w:rsidRPr="00C0693B" w:rsidTr="003A7F09">
        <w:trPr>
          <w:trHeight w:val="69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Розробка генерального плану забудови територій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3650,00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3150,00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4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будівлі Місцевої пожежної команди в с. Миколаївка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93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вулиці Миру смт Софіївка,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5485 м.кв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4163,70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3763,70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вулиць 236-ї Орловської дивізії, Київська, Восточна смт Софіївка,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2508 м.кв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3160,10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2866,10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46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lastRenderedPageBreak/>
              <w:t>Капітальний ремонт проїжджої частини по вул. Кооперативна в с. Любимівка Софіївського району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4395 м.кв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7631,10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7631,10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7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Т-04-32 ділянка станція Лошкарівка-Миколаївка-ОлександроБілівка-Первомайське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9,5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152000,00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152000,00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С041829 Камянка - Ізлучисте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4,0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24000,00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24000,00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О041803 Братське - Софіївка - Н11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10,5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С041801 Софіївка-Володимирівка-Непереможне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93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С041826 Трудолюбівка - Н11(ділянка Трудолюбівка-Степове)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4,2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126000,00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126000,00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41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Т0432 Божедарівка - Малософіївка - Нікополь37+700/56+500 (ділянка с. Олександро - Білівка - с. Миколаївка - с Лошкарівка)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19,0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285000,00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285000,00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46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С041815 с. Михайлівка - с. Петрово - Братська Могила (Високе)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10,1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303000,00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303000,00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46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дороги С041812 (від О041803 Братське - Софіївка - Н11 до С041801 Софіївка-Володимирівка-Непереможне)-вулиці Поштова, Чкалова, Молодіжна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1,5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lastRenderedPageBreak/>
              <w:t>Підвідній водогін м Кривий Ріг - смт Софіївка. Будівництво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7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93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Підвідній водогін с. Базавлук - с. Миколаївка - с. Лошкарівка.   Будівництво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12 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"Будівництво каналізаційно - очистних споруд в смт Софіївка Софіївського району Дніпропетровської області"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 куб.мет.на добу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Ремонт водоскидної споруди в с Запорізьке Софіївського району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7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Ремонт водоскидної споруди в с. Кам'янка Софіївського району Дніпропетровської області під дорогою Н11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6 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Створення системи збору, сортування та утилізації твердих побутових відходів в смт Софіївка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 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Реконструкція меморіального комплексу "Високе"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46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Капітальний ремонт будівлі амбулаторії за адресою: вул. Карпенка, 1 в смт Софіївка Криворізького району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Облаштування скверу по вул Незалежності в смт Софіївка (біля пам’ятника загиблим воїнам)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Реконструкція центральної площі в смт Софіївка Дніпропетровської області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8265E" w:rsidTr="003A7F09">
        <w:trPr>
          <w:trHeight w:val="117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76623">
              <w:rPr>
                <w:b/>
              </w:rPr>
              <w:lastRenderedPageBreak/>
              <w:t>Капітальний ремонт паркової зони по вул.Карпенка в смт Софіївка Софіївського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2 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10010,90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9810,90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76623" w:rsidRDefault="00D351F3" w:rsidP="003A7F09">
            <w:pPr>
              <w:spacing w:before="240" w:after="240"/>
              <w:jc w:val="center"/>
            </w:pPr>
            <w:r w:rsidRPr="00676623">
              <w:t>0,00</w:t>
            </w:r>
          </w:p>
        </w:tc>
      </w:tr>
      <w:tr w:rsidR="00D351F3" w:rsidRPr="00544F3D" w:rsidTr="003A7F09">
        <w:trPr>
          <w:trHeight w:val="830"/>
        </w:trPr>
        <w:tc>
          <w:tcPr>
            <w:tcW w:w="3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Підвісна канатна дорога - тарзанка для дітей в парковій зоні по вул. Карпенка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202</w:t>
            </w:r>
            <w:r w:rsidRPr="006F144D">
              <w:rPr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Енергоефективні вікна – запорука тепла та затишку у Володимирівській гімназії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202</w:t>
            </w:r>
            <w:r w:rsidRPr="006F144D">
              <w:rPr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8123C4" w:rsidTr="003A7F09">
        <w:trPr>
          <w:trHeight w:val="114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«Клуб починається з дверей»  заміна вікон та дверей на енергозберігаючі, створення мультимедійного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202</w:t>
            </w:r>
            <w:r w:rsidRPr="006F144D">
              <w:rPr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515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Садочок дитячої мрії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202</w:t>
            </w:r>
            <w:r w:rsidRPr="006F144D">
              <w:rPr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Бібліотечний коворкінг - сучасний простір у центральній бібліотеці громади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202</w:t>
            </w:r>
            <w:r w:rsidRPr="006F144D">
              <w:rPr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Облаштування паркової зони в селі Петрове по вулиці Центральній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202</w:t>
            </w:r>
            <w:r w:rsidRPr="006F144D">
              <w:rPr>
                <w:lang w:val="en-US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Створення освітньо-туристичного центру на території вирощування аквакультури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89,70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42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Енергозберігаючі вікна задля здоров'я та комфорту дітей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560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Розважайки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98,50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98,50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643"/>
        </w:trPr>
        <w:tc>
          <w:tcPr>
            <w:tcW w:w="34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Студія звукозапису для всіх №1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b/>
              </w:rPr>
            </w:pPr>
            <w:r w:rsidRPr="006F144D">
              <w:rPr>
                <w:b/>
              </w:rPr>
              <w:t>Студія звукозапису для всіх №2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0"/>
                <w:szCs w:val="20"/>
              </w:rPr>
              <w:lastRenderedPageBreak/>
              <w:t>Капітальний ремонт будівлі стаціонарного відділення для постійного та тимчасового проживання за адресою:вул. Карпенка,1 в смт Софіївка Софіївського району Дніпропетровської області із застосуванням енергозберігаючих технологій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0"/>
                <w:szCs w:val="20"/>
              </w:rPr>
              <w:t>Придбання сміттєвих баків (50 шт.)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 шт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250,0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0"/>
                <w:szCs w:val="20"/>
              </w:rPr>
              <w:t>Виготовлення проєкту «Капітальний ремонт нежитлової будівлі по вул. Незалежності буд. 85, смт. Софіївка Криворізького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0"/>
                <w:szCs w:val="20"/>
              </w:rPr>
              <w:t>Придбання сміттєвоза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0"/>
                <w:szCs w:val="20"/>
              </w:rPr>
              <w:t>Розширення системи відео спостереження в Софіївській громаді реалізації другої частини проекту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60 камер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t>Пожежна сигналізація та оповіщення в Софіївському закладі дошкільної освіти «Берізка», за адресою: Дніпропетровська область, смт Софіївка, вул. Молодіжна, б.7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  <w:rPr>
                <w:lang w:val="en-US"/>
              </w:rPr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350,0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t>Пожежна сигналізація та оповіщення в Софіївському закладі дошкільної освіти «Чайка», за адресою: Дніпропетровська область, смт Софіївка, пров. Больничний, б.13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350,0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t>Виготовлення проектно-кошторисної документації по об’єкту «Реконструкція будівлі Софіївської філії Миколаївського ліцею Софіївської селищної ради Дніпропетровської області за адресою: Дніпропетровська область, Криворізький район, смт Софіївка, бульвар Шевченка, будинок 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lastRenderedPageBreak/>
              <w:t>Пожежна сигналізація та оповіщення в Миколаївському ліцею Софіївської селищної ради, за адресою: Дніпропетровська область, с. Миколаївка, вул. Квітнева, буд.1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t>Пожежна сигналізація та оповіщення в Кам’янській гімназії, за адресою: Дніпропетровська область, с. Кам’янка, вул. Клубна, буд.7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t>Виготовлення проектно-кошторисної документації по об’єкту: «Реконструкція будівлі амбулаторії під будівлю тимчасового проживання за адресою: вулиця Карпенка будинок 1, корпус 6, смт Софіївка, Криворізький район, Дніпропетровська область»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0"/>
                <w:szCs w:val="20"/>
              </w:rPr>
            </w:pPr>
            <w:r w:rsidRPr="006F144D">
              <w:rPr>
                <w:sz w:val="24"/>
                <w:szCs w:val="24"/>
              </w:rPr>
              <w:t>Виготовлення проектно-кошторисної документації по об’єкту: «Нове будівництво полігону ТПВ із влаштуванням сміттєсортувальної лінії за межами населеного пункту смт Софіївка Криворізького району Дніпропетровської області»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Ліквідація стихійних сміттєзвалищ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  <w:p w:rsidR="00D351F3" w:rsidRPr="006F144D" w:rsidRDefault="00D351F3" w:rsidP="003A7F09">
            <w:pPr>
              <w:spacing w:before="240" w:after="240"/>
              <w:jc w:val="center"/>
            </w:pP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Виготовлення проектно – кошторисної документації по об’єкту: «Реконструкція протирадіаційного укриття Миколаївського ліцею Софіївської селищної ради Дніпропетровської області: вулиця Квітнева, будинок 1, приміщення 1, с. Миколаївка,  Криворізький район, Дніпропетровська область»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lastRenderedPageBreak/>
              <w:t>Реконструкція дороги вулиці Лесі Українки смт Софіївка, Дніпропетровська область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2000 кв.м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1875,452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1875,452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вулиці Підгірна смт Софіївка,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5000 кв.м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6598,524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6598,524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покрівлі будівлі Любимівської бібліотеки за адресою: с. Любимівка, вул. Кооперативна, 16А Софіївського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91,247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91,247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покрівлі будівлі Софіївського сільського клубу № 2 за адресою: смт Софіївка, вул. Каштанова, 136Б, Софіївського районуДніпропетровської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832,050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832,050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покрівлі будівлі Запорізької філії комунального закладу «Софіївська опорна загальноосвітня школа І-ІІІ ступенів» Софіївської селищної ради Софіївського району Дніпропетровської  областіза адресою: с. Запорізьке, вул. Постного, 78, Софіївського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330,351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330,351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покрівлі будівлі Софіївського сільського клубу № 1 за адресою: смт Софіївка, вул. Центральна, 6А, Софіївського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519,854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519,854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FE3C7B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Реконструкція футбольного поля (стадіон) комунального закладу «Миколаївська загальноосвітня школа І-ІІІ ступенів» Софіївський район, с. Миколаївка, вул. Квітнева, буд. 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2200,00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3303A4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3303A4" w:rsidP="003A7F09">
            <w:pPr>
              <w:spacing w:before="240" w:after="240"/>
              <w:jc w:val="center"/>
            </w:pPr>
            <w:r>
              <w:t>2200,00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3303A4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3303A4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lastRenderedPageBreak/>
              <w:t>Капітальний ремонт вуличного освітлення за адресою: Україна, Софіївська територіальна громада, Криворізький район, Дніпропетровська область, с. Миколаївка, вул. Нагорна (КТП № 424, КТП № 410)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418,534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418,534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вуличного освітлення за адресою: Україна, Софіївська територіальна громада, Криворізький район, Дніпропетровська область, с. Авдотівка, вул. Центральна, вул. Щаслива, вул. Б. Хмельницького (КТП № 411), вул. Центральна, вул. Щаслива (КТП № 22), вул. Степова, вул. Центральна (ТП № 451)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1181,236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1181,236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вуличного освітлення за адресою: Україна, Софіївська територіальна громада, Криворізький район, Дніпропетровська область, с. Новоюлівка, вул. Сонячна  (КТП № 23), вул. Молодіжна, вул. Шкільна (КТП № 465), вул. Квітнева, вул. Шкільна (ТП № 452)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4230 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707,244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707,244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вуличного освітлення за адресою: Україна, Софіївська територіальна громада, Криворізький район, Дніпропетровська область, с. Новопетрівка, вул. Набережна  (КТП № 412, КТП № 471)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2170 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425,677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425,677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pStyle w:val="3"/>
              <w:spacing w:before="0" w:after="0"/>
              <w:jc w:val="center"/>
              <w:rPr>
                <w:sz w:val="24"/>
                <w:szCs w:val="24"/>
              </w:rPr>
            </w:pPr>
            <w:r w:rsidRPr="006F144D">
              <w:rPr>
                <w:sz w:val="24"/>
                <w:szCs w:val="24"/>
              </w:rPr>
              <w:t>Капітальний ремонт мереж вуличного освітлення по вул. Садова лінії КТП 20,467 в с. Степове Софіївського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197,969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197,969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782F9D" w:rsidP="003A7F09">
            <w:pPr>
              <w:spacing w:before="240" w:after="240"/>
              <w:jc w:val="center"/>
            </w:pPr>
            <w:r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lastRenderedPageBreak/>
              <w:t>Встановлення паркану території Софіївської центральної лікарні та КНП «Софіївський ЦПМСД»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Встановлення паркану на території кладовища по вулиці Незалежності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Технічна підтримка та модернізація встановленої системи відеоспостереження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350,00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350,00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Технічна підтримка та поновлення ліцензій на використання раніше придбаного програмного забезпечення та сервісів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Впровадження системи електронного документообігу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Благоустрій території парку біля Центральної площі в селищі Софіївка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Поточний ремонт комунальної дороги по вулиці Шкільна (від вул Карпенка до вул Незалежності)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600,00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600,00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Створення центру психологічної та реабілітаційної підтримки ветеранів та їх сімей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Придбання автономної системи живлення у заклади освіти (Кам</w:t>
            </w:r>
            <w:r w:rsidRPr="006F144D">
              <w:rPr>
                <w:lang w:val="ru-RU"/>
              </w:rPr>
              <w:t>’</w:t>
            </w:r>
            <w:r w:rsidRPr="006F144D">
              <w:t>янка, Миколаївка)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200,00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Облаштування зеленої кімнати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500,00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Проведення стратегічно-екологічної оцінки оновленої Стратегії розвитку громади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100,00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</w:tr>
      <w:tr w:rsidR="00D351F3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lastRenderedPageBreak/>
              <w:t>Міні-ініціативи від ПРООН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r w:rsidRPr="006F144D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900,00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300,00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51F3" w:rsidRPr="006F144D" w:rsidRDefault="00D351F3" w:rsidP="003A7F09">
            <w:pPr>
              <w:spacing w:before="240" w:after="240"/>
              <w:jc w:val="center"/>
            </w:pPr>
            <w:r w:rsidRPr="006F144D">
              <w:t>600,00</w:t>
            </w:r>
          </w:p>
        </w:tc>
      </w:tr>
      <w:tr w:rsidR="004722AB" w:rsidRPr="00C0693B" w:rsidTr="003A7F09">
        <w:trPr>
          <w:trHeight w:val="83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AB" w:rsidRPr="006F144D" w:rsidRDefault="004722AB" w:rsidP="003A7F09">
            <w:pPr>
              <w:spacing w:before="240" w:after="240"/>
              <w:jc w:val="center"/>
            </w:pPr>
            <w:r>
              <w:t>Детальний план частини території площею 4,2129 га та 2,2 га</w:t>
            </w:r>
            <w:r w:rsidR="00581643">
              <w:t>,</w:t>
            </w:r>
            <w:r>
              <w:t xml:space="preserve">  відведеної під місця поховання</w:t>
            </w:r>
            <w:r w:rsidR="00581643">
              <w:t>,</w:t>
            </w:r>
            <w:r>
              <w:t xml:space="preserve"> за межами селища Софіївка Криворізького району Дніпропетровської області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AB" w:rsidRPr="006F144D" w:rsidRDefault="004722AB" w:rsidP="003A7F09">
            <w: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AB" w:rsidRPr="006F144D" w:rsidRDefault="00A15DF2" w:rsidP="003A7F09">
            <w:pPr>
              <w:spacing w:before="240" w:after="240"/>
              <w:jc w:val="center"/>
            </w:pPr>
            <w:r>
              <w:t>1</w:t>
            </w:r>
            <w:r w:rsidR="004722AB">
              <w:t xml:space="preserve"> об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2AB" w:rsidRPr="006F144D" w:rsidRDefault="004722AB" w:rsidP="003A7F09">
            <w:pPr>
              <w:spacing w:before="240" w:after="240"/>
              <w:jc w:val="center"/>
            </w:pPr>
            <w:r>
              <w:t>500,00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22AB" w:rsidRPr="006F144D" w:rsidRDefault="004722A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22AB" w:rsidRPr="006F144D" w:rsidRDefault="004722AB" w:rsidP="003A7F09">
            <w:pPr>
              <w:spacing w:before="240" w:after="240"/>
              <w:jc w:val="center"/>
            </w:pPr>
            <w: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22AB" w:rsidRPr="006F144D" w:rsidRDefault="004722AB" w:rsidP="003A7F09">
            <w:pPr>
              <w:spacing w:before="240" w:after="240"/>
              <w:jc w:val="center"/>
            </w:pPr>
            <w:r>
              <w:t>500,00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722AB" w:rsidRPr="006F144D" w:rsidRDefault="004722AB" w:rsidP="003A7F09">
            <w:pPr>
              <w:spacing w:before="240" w:after="240"/>
              <w:jc w:val="center"/>
            </w:pPr>
            <w:r>
              <w:t>0,00</w:t>
            </w:r>
          </w:p>
        </w:tc>
      </w:tr>
    </w:tbl>
    <w:p w:rsidR="00D351F3" w:rsidRDefault="00D351F3" w:rsidP="00D351F3">
      <w:pPr>
        <w:jc w:val="center"/>
        <w:rPr>
          <w:sz w:val="24"/>
          <w:szCs w:val="24"/>
        </w:rPr>
      </w:pPr>
    </w:p>
    <w:p w:rsidR="00D351F3" w:rsidRDefault="00D351F3" w:rsidP="00D351F3">
      <w:pPr>
        <w:spacing w:before="240" w:after="240"/>
        <w:jc w:val="center"/>
        <w:rPr>
          <w:sz w:val="24"/>
          <w:szCs w:val="24"/>
        </w:rPr>
      </w:pPr>
    </w:p>
    <w:p w:rsidR="00D351F3" w:rsidRDefault="00D351F3" w:rsidP="00D351F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</w:t>
      </w:r>
      <w:r>
        <w:rPr>
          <w:sz w:val="24"/>
          <w:szCs w:val="24"/>
        </w:rPr>
        <w:tab/>
        <w:t xml:space="preserve">                                                                                Петро  СЕГЕДІЙ</w:t>
      </w: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744C6" w:rsidRDefault="003744C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744C6" w:rsidRDefault="003744C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744C6" w:rsidRDefault="003744C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744C6" w:rsidRDefault="003744C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B1300" w:rsidRDefault="00FB13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44575" w:rsidRDefault="005445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A5389" w:rsidRDefault="007A538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709BF" w:rsidRDefault="003D1FBE" w:rsidP="00BB107E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sectPr w:rsidR="002709BF" w:rsidSect="00757874">
      <w:footerReference w:type="default" r:id="rId11"/>
      <w:pgSz w:w="11906" w:h="16838"/>
      <w:pgMar w:top="708" w:right="1133" w:bottom="1134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17" w:rsidRDefault="00825417">
      <w:r>
        <w:separator/>
      </w:r>
    </w:p>
  </w:endnote>
  <w:endnote w:type="continuationSeparator" w:id="1">
    <w:p w:rsidR="00825417" w:rsidRDefault="0082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AD" w:rsidRDefault="000E7B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17" w:rsidRDefault="00825417">
      <w:r>
        <w:separator/>
      </w:r>
    </w:p>
  </w:footnote>
  <w:footnote w:type="continuationSeparator" w:id="1">
    <w:p w:rsidR="00825417" w:rsidRDefault="0082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E89"/>
    <w:multiLevelType w:val="hybridMultilevel"/>
    <w:tmpl w:val="E1448282"/>
    <w:lvl w:ilvl="0" w:tplc="9FF4D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9BF"/>
    <w:rsid w:val="000140FF"/>
    <w:rsid w:val="00017551"/>
    <w:rsid w:val="00020845"/>
    <w:rsid w:val="00030030"/>
    <w:rsid w:val="0007200F"/>
    <w:rsid w:val="000755E0"/>
    <w:rsid w:val="00085C1E"/>
    <w:rsid w:val="00090438"/>
    <w:rsid w:val="000A0E14"/>
    <w:rsid w:val="000A1A80"/>
    <w:rsid w:val="000B1D5C"/>
    <w:rsid w:val="000B3874"/>
    <w:rsid w:val="000D5AC7"/>
    <w:rsid w:val="000D7EC3"/>
    <w:rsid w:val="000E3105"/>
    <w:rsid w:val="000E55CD"/>
    <w:rsid w:val="000E7BAD"/>
    <w:rsid w:val="00100E86"/>
    <w:rsid w:val="00101063"/>
    <w:rsid w:val="001014C6"/>
    <w:rsid w:val="00111D1D"/>
    <w:rsid w:val="0011656C"/>
    <w:rsid w:val="00121B80"/>
    <w:rsid w:val="001303AE"/>
    <w:rsid w:val="001404C9"/>
    <w:rsid w:val="00144C36"/>
    <w:rsid w:val="00147AD2"/>
    <w:rsid w:val="001531F5"/>
    <w:rsid w:val="001717AC"/>
    <w:rsid w:val="00177A6D"/>
    <w:rsid w:val="00180984"/>
    <w:rsid w:val="00196265"/>
    <w:rsid w:val="001C1BF1"/>
    <w:rsid w:val="001C49BC"/>
    <w:rsid w:val="001E6418"/>
    <w:rsid w:val="0020549A"/>
    <w:rsid w:val="002130A3"/>
    <w:rsid w:val="002152FD"/>
    <w:rsid w:val="00216F59"/>
    <w:rsid w:val="002300DA"/>
    <w:rsid w:val="00242E8F"/>
    <w:rsid w:val="002707FA"/>
    <w:rsid w:val="002709BF"/>
    <w:rsid w:val="00293041"/>
    <w:rsid w:val="00294779"/>
    <w:rsid w:val="00295112"/>
    <w:rsid w:val="002B19F2"/>
    <w:rsid w:val="002B5102"/>
    <w:rsid w:val="002C073F"/>
    <w:rsid w:val="002D26A6"/>
    <w:rsid w:val="002E439C"/>
    <w:rsid w:val="002E6FC7"/>
    <w:rsid w:val="002F4C94"/>
    <w:rsid w:val="0030442F"/>
    <w:rsid w:val="00304F46"/>
    <w:rsid w:val="00311BAA"/>
    <w:rsid w:val="003303A4"/>
    <w:rsid w:val="0033104C"/>
    <w:rsid w:val="00341B91"/>
    <w:rsid w:val="003523A3"/>
    <w:rsid w:val="003567DA"/>
    <w:rsid w:val="00360CAB"/>
    <w:rsid w:val="00367051"/>
    <w:rsid w:val="003744C6"/>
    <w:rsid w:val="003864A7"/>
    <w:rsid w:val="003B540E"/>
    <w:rsid w:val="003B59CB"/>
    <w:rsid w:val="003D1FBE"/>
    <w:rsid w:val="003D5AE2"/>
    <w:rsid w:val="003D652A"/>
    <w:rsid w:val="003E245C"/>
    <w:rsid w:val="00404B7B"/>
    <w:rsid w:val="0040678C"/>
    <w:rsid w:val="00416ACD"/>
    <w:rsid w:val="00455F40"/>
    <w:rsid w:val="00467647"/>
    <w:rsid w:val="004722AB"/>
    <w:rsid w:val="00491115"/>
    <w:rsid w:val="00494C45"/>
    <w:rsid w:val="004A4176"/>
    <w:rsid w:val="004A7014"/>
    <w:rsid w:val="004B2FAB"/>
    <w:rsid w:val="005035E5"/>
    <w:rsid w:val="00510156"/>
    <w:rsid w:val="00517266"/>
    <w:rsid w:val="005400A2"/>
    <w:rsid w:val="00544575"/>
    <w:rsid w:val="0055130C"/>
    <w:rsid w:val="00556851"/>
    <w:rsid w:val="00557808"/>
    <w:rsid w:val="00557E76"/>
    <w:rsid w:val="00565DD8"/>
    <w:rsid w:val="00581643"/>
    <w:rsid w:val="005816ED"/>
    <w:rsid w:val="005958EF"/>
    <w:rsid w:val="005B4D9E"/>
    <w:rsid w:val="005C7AE6"/>
    <w:rsid w:val="005D4DA6"/>
    <w:rsid w:val="005F3FC0"/>
    <w:rsid w:val="005F52ED"/>
    <w:rsid w:val="006202E8"/>
    <w:rsid w:val="00623937"/>
    <w:rsid w:val="00644F0D"/>
    <w:rsid w:val="00650D57"/>
    <w:rsid w:val="00676623"/>
    <w:rsid w:val="006A465B"/>
    <w:rsid w:val="006C1A3F"/>
    <w:rsid w:val="006C405D"/>
    <w:rsid w:val="006D06E7"/>
    <w:rsid w:val="006D36F3"/>
    <w:rsid w:val="006D3B29"/>
    <w:rsid w:val="006D54E9"/>
    <w:rsid w:val="006E151D"/>
    <w:rsid w:val="006F7707"/>
    <w:rsid w:val="00714A97"/>
    <w:rsid w:val="00731625"/>
    <w:rsid w:val="00734809"/>
    <w:rsid w:val="00757874"/>
    <w:rsid w:val="00762EC5"/>
    <w:rsid w:val="0078026D"/>
    <w:rsid w:val="00782F9D"/>
    <w:rsid w:val="0079268C"/>
    <w:rsid w:val="00795F08"/>
    <w:rsid w:val="00796754"/>
    <w:rsid w:val="00796CEF"/>
    <w:rsid w:val="007A5389"/>
    <w:rsid w:val="007B26E7"/>
    <w:rsid w:val="007D3A32"/>
    <w:rsid w:val="007D5C01"/>
    <w:rsid w:val="007D6990"/>
    <w:rsid w:val="00821E88"/>
    <w:rsid w:val="0082396F"/>
    <w:rsid w:val="008244BF"/>
    <w:rsid w:val="00825417"/>
    <w:rsid w:val="008266C5"/>
    <w:rsid w:val="00864A68"/>
    <w:rsid w:val="008C6255"/>
    <w:rsid w:val="008E1ADF"/>
    <w:rsid w:val="008E3A18"/>
    <w:rsid w:val="008E5535"/>
    <w:rsid w:val="008F6D0F"/>
    <w:rsid w:val="009007D3"/>
    <w:rsid w:val="00902047"/>
    <w:rsid w:val="00906657"/>
    <w:rsid w:val="00920C14"/>
    <w:rsid w:val="009243C0"/>
    <w:rsid w:val="00936E61"/>
    <w:rsid w:val="009405F4"/>
    <w:rsid w:val="009500D3"/>
    <w:rsid w:val="00953C32"/>
    <w:rsid w:val="00962C30"/>
    <w:rsid w:val="00972B6E"/>
    <w:rsid w:val="009A4FDD"/>
    <w:rsid w:val="009C7E4C"/>
    <w:rsid w:val="009E7592"/>
    <w:rsid w:val="009F6EB6"/>
    <w:rsid w:val="00A15DF2"/>
    <w:rsid w:val="00A24A14"/>
    <w:rsid w:val="00A341BD"/>
    <w:rsid w:val="00A54491"/>
    <w:rsid w:val="00A918ED"/>
    <w:rsid w:val="00A92D81"/>
    <w:rsid w:val="00AA223C"/>
    <w:rsid w:val="00AA31C3"/>
    <w:rsid w:val="00AC5A8E"/>
    <w:rsid w:val="00AD13B5"/>
    <w:rsid w:val="00AD6690"/>
    <w:rsid w:val="00AF708F"/>
    <w:rsid w:val="00B250EB"/>
    <w:rsid w:val="00B26FF0"/>
    <w:rsid w:val="00B312DC"/>
    <w:rsid w:val="00B3798C"/>
    <w:rsid w:val="00B765B5"/>
    <w:rsid w:val="00B81AFB"/>
    <w:rsid w:val="00B843F7"/>
    <w:rsid w:val="00B8458B"/>
    <w:rsid w:val="00B8770D"/>
    <w:rsid w:val="00B9060C"/>
    <w:rsid w:val="00BB107E"/>
    <w:rsid w:val="00BB10D3"/>
    <w:rsid w:val="00BC4B57"/>
    <w:rsid w:val="00BE426F"/>
    <w:rsid w:val="00BE5EC1"/>
    <w:rsid w:val="00BF00E1"/>
    <w:rsid w:val="00C02546"/>
    <w:rsid w:val="00C03749"/>
    <w:rsid w:val="00C0693B"/>
    <w:rsid w:val="00C101FC"/>
    <w:rsid w:val="00C23F5B"/>
    <w:rsid w:val="00C240D5"/>
    <w:rsid w:val="00C31005"/>
    <w:rsid w:val="00C31704"/>
    <w:rsid w:val="00C33082"/>
    <w:rsid w:val="00C524DA"/>
    <w:rsid w:val="00C550C9"/>
    <w:rsid w:val="00C56DBB"/>
    <w:rsid w:val="00C74701"/>
    <w:rsid w:val="00C83FEE"/>
    <w:rsid w:val="00C844D5"/>
    <w:rsid w:val="00C863C0"/>
    <w:rsid w:val="00CA19A1"/>
    <w:rsid w:val="00CC7E04"/>
    <w:rsid w:val="00CD3C69"/>
    <w:rsid w:val="00CD4BD6"/>
    <w:rsid w:val="00CD612A"/>
    <w:rsid w:val="00CF2419"/>
    <w:rsid w:val="00CF66DE"/>
    <w:rsid w:val="00D33DBF"/>
    <w:rsid w:val="00D351F3"/>
    <w:rsid w:val="00D41ACD"/>
    <w:rsid w:val="00D449C7"/>
    <w:rsid w:val="00D6789C"/>
    <w:rsid w:val="00D76D9D"/>
    <w:rsid w:val="00D92E74"/>
    <w:rsid w:val="00DA1A51"/>
    <w:rsid w:val="00DB55D2"/>
    <w:rsid w:val="00DB7C55"/>
    <w:rsid w:val="00DC7483"/>
    <w:rsid w:val="00DE7947"/>
    <w:rsid w:val="00E03DE3"/>
    <w:rsid w:val="00E048AA"/>
    <w:rsid w:val="00E21B4E"/>
    <w:rsid w:val="00E52D18"/>
    <w:rsid w:val="00E67D5F"/>
    <w:rsid w:val="00E826DF"/>
    <w:rsid w:val="00E84029"/>
    <w:rsid w:val="00ED2B94"/>
    <w:rsid w:val="00EF4088"/>
    <w:rsid w:val="00EF5E7C"/>
    <w:rsid w:val="00F10F25"/>
    <w:rsid w:val="00F158A9"/>
    <w:rsid w:val="00F52BF9"/>
    <w:rsid w:val="00F55BC6"/>
    <w:rsid w:val="00F62DBE"/>
    <w:rsid w:val="00F630C8"/>
    <w:rsid w:val="00F6665A"/>
    <w:rsid w:val="00F73651"/>
    <w:rsid w:val="00F90214"/>
    <w:rsid w:val="00FA0023"/>
    <w:rsid w:val="00FA0809"/>
    <w:rsid w:val="00FA10B9"/>
    <w:rsid w:val="00FA498B"/>
    <w:rsid w:val="00FB1300"/>
    <w:rsid w:val="00FC69E3"/>
    <w:rsid w:val="00FE10BE"/>
    <w:rsid w:val="00FE3C7B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4"/>
  </w:style>
  <w:style w:type="paragraph" w:styleId="1">
    <w:name w:val="heading 1"/>
    <w:basedOn w:val="a"/>
    <w:next w:val="a"/>
    <w:uiPriority w:val="9"/>
    <w:qFormat/>
    <w:rsid w:val="007578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78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7578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78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78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5787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7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787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75787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57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7578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7578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7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C2D"/>
    <w:rPr>
      <w:rFonts w:ascii="Segoe UI" w:hAnsi="Segoe UI" w:cs="Segoe UI"/>
      <w:sz w:val="18"/>
      <w:szCs w:val="18"/>
    </w:rPr>
  </w:style>
  <w:style w:type="table" w:customStyle="1" w:styleId="40">
    <w:name w:val="4"/>
    <w:basedOn w:val="TableNormal2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2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2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2"/>
    <w:rsid w:val="007578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491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xE4okc9qvoPvqj1onB3xLOgFA==">CgMxLjAyCWguMzBqMHpsbDIIaC5namRneHMyDmgubjhrZXJ6NTdvaTd1OAByITFGR2RMOWx3TjYyZ3JUcC1rbzBmZjhZblZsdmRGUmk3Mg==</go:docsCustomData>
</go:gDocsCustomXmlDataStorage>
</file>

<file path=customXml/itemProps1.xml><?xml version="1.0" encoding="utf-8"?>
<ds:datastoreItem xmlns:ds="http://schemas.openxmlformats.org/officeDocument/2006/customXml" ds:itemID="{7F6D23F8-5829-4214-929B-F856E3A1D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40</Pages>
  <Words>59228</Words>
  <Characters>33761</Characters>
  <Application>Microsoft Office Word</Application>
  <DocSecurity>0</DocSecurity>
  <Lines>281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Савицька</dc:creator>
  <cp:lastModifiedBy>Любов Білоус</cp:lastModifiedBy>
  <cp:revision>136</cp:revision>
  <cp:lastPrinted>2024-11-25T06:43:00Z</cp:lastPrinted>
  <dcterms:created xsi:type="dcterms:W3CDTF">2024-03-19T07:42:00Z</dcterms:created>
  <dcterms:modified xsi:type="dcterms:W3CDTF">2024-11-25T07:18:00Z</dcterms:modified>
</cp:coreProperties>
</file>